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F0" w:rsidRDefault="00410A21">
      <w:pPr>
        <w:pStyle w:val="Heading4"/>
        <w:numPr>
          <w:ilvl w:val="1"/>
          <w:numId w:val="2"/>
        </w:numPr>
        <w:tabs>
          <w:tab w:val="left" w:pos="604"/>
        </w:tabs>
        <w:spacing w:before="102"/>
        <w:ind w:left="603" w:hanging="503"/>
      </w:pPr>
      <w:r>
        <w:rPr>
          <w:noProof/>
          <w:lang w:val="en-ZA" w:eastAsia="en-ZA"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5694591</wp:posOffset>
            </wp:positionH>
            <wp:positionV relativeFrom="paragraph">
              <wp:posOffset>1332</wp:posOffset>
            </wp:positionV>
            <wp:extent cx="1412295" cy="365759"/>
            <wp:effectExtent l="0" t="0" r="0" b="0"/>
            <wp:wrapNone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295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LOGICAL FRAMEWORK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EXPLANATIONS</w:t>
      </w:r>
    </w:p>
    <w:p w:rsidR="007506F0" w:rsidRDefault="007506F0">
      <w:pPr>
        <w:pStyle w:val="BodyText"/>
        <w:rPr>
          <w:b/>
        </w:rPr>
      </w:pPr>
    </w:p>
    <w:p w:rsidR="007506F0" w:rsidRDefault="007506F0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1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2532"/>
        <w:gridCol w:w="2532"/>
        <w:gridCol w:w="2547"/>
      </w:tblGrid>
      <w:tr w:rsidR="007506F0">
        <w:trPr>
          <w:trHeight w:val="497"/>
        </w:trPr>
        <w:tc>
          <w:tcPr>
            <w:tcW w:w="2849" w:type="dxa"/>
            <w:shd w:val="clear" w:color="auto" w:fill="E6E7E8"/>
          </w:tcPr>
          <w:p w:rsidR="007506F0" w:rsidRDefault="00410A21">
            <w:pPr>
              <w:pStyle w:val="TableParagraph"/>
              <w:spacing w:before="13" w:line="220" w:lineRule="atLeast"/>
              <w:ind w:left="80" w:right="35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Hierarchy of objectives Strategy of Intervention</w:t>
            </w:r>
          </w:p>
        </w:tc>
        <w:tc>
          <w:tcPr>
            <w:tcW w:w="2532" w:type="dxa"/>
            <w:shd w:val="clear" w:color="auto" w:fill="E6E7E8"/>
          </w:tcPr>
          <w:p w:rsidR="007506F0" w:rsidRDefault="00410A2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Key Performance Indicators</w:t>
            </w:r>
          </w:p>
        </w:tc>
        <w:tc>
          <w:tcPr>
            <w:tcW w:w="2532" w:type="dxa"/>
            <w:shd w:val="clear" w:color="auto" w:fill="E6E7E8"/>
          </w:tcPr>
          <w:p w:rsidR="007506F0" w:rsidRDefault="00410A21">
            <w:pPr>
              <w:pStyle w:val="TableParagraph"/>
              <w:spacing w:before="13" w:line="220" w:lineRule="atLeast"/>
              <w:ind w:left="80" w:right="93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Sources &amp; Means of Verification</w:t>
            </w:r>
          </w:p>
        </w:tc>
        <w:tc>
          <w:tcPr>
            <w:tcW w:w="2547" w:type="dxa"/>
            <w:shd w:val="clear" w:color="auto" w:fill="E6E7E8"/>
          </w:tcPr>
          <w:p w:rsidR="007506F0" w:rsidRDefault="00410A2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Assumptions &amp; Risks</w:t>
            </w:r>
          </w:p>
        </w:tc>
      </w:tr>
      <w:tr w:rsidR="007506F0">
        <w:trPr>
          <w:trHeight w:val="497"/>
        </w:trPr>
        <w:tc>
          <w:tcPr>
            <w:tcW w:w="2849" w:type="dxa"/>
            <w:shd w:val="clear" w:color="auto" w:fill="F5F0EB"/>
          </w:tcPr>
          <w:p w:rsidR="007506F0" w:rsidRDefault="00410A21">
            <w:pPr>
              <w:pStyle w:val="TableParagraph"/>
              <w:spacing w:before="29" w:line="256" w:lineRule="auto"/>
              <w:ind w:left="80" w:right="350"/>
              <w:rPr>
                <w:i/>
                <w:sz w:val="17"/>
              </w:rPr>
            </w:pPr>
            <w:r>
              <w:rPr>
                <w:b/>
                <w:color w:val="231F20"/>
                <w:w w:val="95"/>
                <w:sz w:val="16"/>
              </w:rPr>
              <w:t xml:space="preserve">Impact </w:t>
            </w:r>
            <w:r>
              <w:rPr>
                <w:i/>
                <w:color w:val="231F20"/>
                <w:w w:val="95"/>
                <w:sz w:val="17"/>
              </w:rPr>
              <w:t xml:space="preserve">(Development objective / </w:t>
            </w:r>
            <w:r>
              <w:rPr>
                <w:i/>
                <w:color w:val="231F20"/>
                <w:sz w:val="17"/>
              </w:rPr>
              <w:t>Overall goal)</w:t>
            </w:r>
          </w:p>
        </w:tc>
        <w:tc>
          <w:tcPr>
            <w:tcW w:w="2532" w:type="dxa"/>
            <w:shd w:val="clear" w:color="auto" w:fill="F5F0EB"/>
          </w:tcPr>
          <w:p w:rsidR="007506F0" w:rsidRDefault="00410A2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Impact Indicators</w:t>
            </w:r>
          </w:p>
        </w:tc>
        <w:tc>
          <w:tcPr>
            <w:tcW w:w="2532" w:type="dxa"/>
            <w:shd w:val="clear" w:color="auto" w:fill="F5F0EB"/>
          </w:tcPr>
          <w:p w:rsidR="007506F0" w:rsidRDefault="00410A2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Impact</w:t>
            </w:r>
          </w:p>
          <w:p w:rsidR="007506F0" w:rsidRDefault="00410A21">
            <w:pPr>
              <w:pStyle w:val="TableParagraph"/>
              <w:spacing w:before="27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Means of Verification</w:t>
            </w:r>
          </w:p>
        </w:tc>
        <w:tc>
          <w:tcPr>
            <w:tcW w:w="2547" w:type="dxa"/>
            <w:vMerge w:val="restart"/>
          </w:tcPr>
          <w:p w:rsidR="007506F0" w:rsidRDefault="00410A2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Definition:</w:t>
            </w:r>
          </w:p>
          <w:p w:rsidR="007506F0" w:rsidRDefault="00410A21">
            <w:pPr>
              <w:pStyle w:val="TableParagraph"/>
              <w:spacing w:before="27" w:line="273" w:lineRule="auto"/>
              <w:ind w:left="80" w:right="145"/>
              <w:rPr>
                <w:sz w:val="16"/>
              </w:rPr>
            </w:pPr>
            <w:r>
              <w:rPr>
                <w:color w:val="231F20"/>
                <w:sz w:val="16"/>
              </w:rPr>
              <w:t>Assumptions are conditions which could affect the progress of the project, but which are not under direct control of project management.</w:t>
            </w:r>
          </w:p>
          <w:p w:rsidR="007506F0" w:rsidRDefault="00410A21">
            <w:pPr>
              <w:pStyle w:val="TableParagraph"/>
              <w:spacing w:line="194" w:lineRule="exact"/>
              <w:ind w:left="80"/>
              <w:rPr>
                <w:i/>
                <w:sz w:val="17"/>
              </w:rPr>
            </w:pPr>
            <w:r>
              <w:rPr>
                <w:color w:val="231F20"/>
                <w:sz w:val="16"/>
              </w:rPr>
              <w:t xml:space="preserve">An </w:t>
            </w:r>
            <w:r>
              <w:rPr>
                <w:i/>
                <w:color w:val="231F20"/>
                <w:sz w:val="17"/>
              </w:rPr>
              <w:t xml:space="preserve">assumption </w:t>
            </w:r>
            <w:r>
              <w:rPr>
                <w:color w:val="231F20"/>
                <w:sz w:val="16"/>
              </w:rPr>
              <w:t xml:space="preserve">is a </w:t>
            </w:r>
            <w:r>
              <w:rPr>
                <w:i/>
                <w:color w:val="231F20"/>
                <w:sz w:val="17"/>
              </w:rPr>
              <w:t>positive</w:t>
            </w:r>
          </w:p>
          <w:p w:rsidR="007506F0" w:rsidRDefault="00410A21">
            <w:pPr>
              <w:pStyle w:val="TableParagraph"/>
              <w:spacing w:before="25" w:line="273" w:lineRule="auto"/>
              <w:ind w:left="80" w:right="404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statement of a condition that must be met for the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project’s objectives to be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achieved.</w:t>
            </w:r>
          </w:p>
          <w:p w:rsidR="007506F0" w:rsidRDefault="00410A21">
            <w:pPr>
              <w:pStyle w:val="TableParagraph"/>
              <w:spacing w:line="195" w:lineRule="exact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 </w:t>
            </w:r>
            <w:r>
              <w:rPr>
                <w:i/>
                <w:color w:val="231F20"/>
                <w:sz w:val="17"/>
              </w:rPr>
              <w:t>ri</w:t>
            </w:r>
            <w:r>
              <w:rPr>
                <w:i/>
                <w:color w:val="231F20"/>
                <w:sz w:val="17"/>
              </w:rPr>
              <w:t xml:space="preserve">sk </w:t>
            </w:r>
            <w:r>
              <w:rPr>
                <w:color w:val="231F20"/>
                <w:sz w:val="16"/>
              </w:rPr>
              <w:t xml:space="preserve">is a </w:t>
            </w:r>
            <w:r>
              <w:rPr>
                <w:i/>
                <w:color w:val="231F20"/>
                <w:sz w:val="17"/>
              </w:rPr>
              <w:t xml:space="preserve">negative </w:t>
            </w:r>
            <w:r>
              <w:rPr>
                <w:color w:val="231F20"/>
                <w:sz w:val="16"/>
              </w:rPr>
              <w:t>statement of</w:t>
            </w:r>
          </w:p>
          <w:p w:rsidR="007506F0" w:rsidRDefault="00410A21">
            <w:pPr>
              <w:pStyle w:val="TableParagraph"/>
              <w:spacing w:before="25" w:line="273" w:lineRule="auto"/>
              <w:ind w:left="80" w:right="145"/>
              <w:rPr>
                <w:sz w:val="16"/>
              </w:rPr>
            </w:pPr>
            <w:r>
              <w:rPr>
                <w:color w:val="231F20"/>
                <w:sz w:val="16"/>
              </w:rPr>
              <w:t>a condition that might prevent the project’s objectives from being achieved.</w:t>
            </w:r>
          </w:p>
        </w:tc>
      </w:tr>
      <w:tr w:rsidR="007506F0">
        <w:trPr>
          <w:trHeight w:val="3137"/>
        </w:trPr>
        <w:tc>
          <w:tcPr>
            <w:tcW w:w="2849" w:type="dxa"/>
          </w:tcPr>
          <w:p w:rsidR="007506F0" w:rsidRDefault="00410A2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Definition:</w:t>
            </w:r>
          </w:p>
          <w:p w:rsidR="007506F0" w:rsidRDefault="00410A21">
            <w:pPr>
              <w:pStyle w:val="TableParagraph"/>
              <w:spacing w:before="27" w:line="273" w:lineRule="auto"/>
              <w:ind w:left="80" w:right="78"/>
              <w:rPr>
                <w:sz w:val="16"/>
              </w:rPr>
            </w:pPr>
            <w:r>
              <w:rPr>
                <w:color w:val="231F20"/>
                <w:sz w:val="16"/>
              </w:rPr>
              <w:t>Improvements of a situation in terms of social and economic benefits which respond to identified development needs of the target population under a long-term vision.</w:t>
            </w:r>
          </w:p>
          <w:p w:rsidR="007506F0" w:rsidRDefault="007506F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7506F0" w:rsidRDefault="00410A21">
            <w:pPr>
              <w:pStyle w:val="TableParagraph"/>
              <w:spacing w:before="1" w:line="220" w:lineRule="atLeast"/>
              <w:ind w:left="80" w:right="46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Scope of project management: </w:t>
            </w:r>
            <w:r>
              <w:rPr>
                <w:color w:val="231F20"/>
                <w:sz w:val="16"/>
              </w:rPr>
              <w:t>The achievement of the development objective lies outside th</w:t>
            </w:r>
            <w:r>
              <w:rPr>
                <w:color w:val="231F20"/>
                <w:sz w:val="16"/>
              </w:rPr>
              <w:t>e direct reach of the project and depends on the assumptions formulated at outcome level. However, outcomes should represent a relevant contribution to it.</w:t>
            </w:r>
          </w:p>
        </w:tc>
        <w:tc>
          <w:tcPr>
            <w:tcW w:w="2532" w:type="dxa"/>
          </w:tcPr>
          <w:p w:rsidR="007506F0" w:rsidRDefault="00410A2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Definition:</w:t>
            </w:r>
          </w:p>
          <w:p w:rsidR="007506F0" w:rsidRDefault="007506F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506F0" w:rsidRDefault="00410A21">
            <w:pPr>
              <w:pStyle w:val="TableParagraph"/>
              <w:spacing w:line="273" w:lineRule="auto"/>
              <w:ind w:left="80" w:right="597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NB: </w:t>
            </w:r>
            <w:r>
              <w:rPr>
                <w:color w:val="231F20"/>
                <w:sz w:val="16"/>
              </w:rPr>
              <w:t>Impact indicators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are essentially used during evaluations.</w:t>
            </w:r>
          </w:p>
        </w:tc>
        <w:tc>
          <w:tcPr>
            <w:tcW w:w="2532" w:type="dxa"/>
          </w:tcPr>
          <w:p w:rsidR="007506F0" w:rsidRDefault="00410A2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Definition:</w:t>
            </w:r>
          </w:p>
          <w:p w:rsidR="007506F0" w:rsidRDefault="00410A21">
            <w:pPr>
              <w:pStyle w:val="TableParagraph"/>
              <w:spacing w:before="27" w:line="273" w:lineRule="auto"/>
              <w:ind w:left="80" w:right="147"/>
              <w:rPr>
                <w:sz w:val="16"/>
              </w:rPr>
            </w:pPr>
            <w:r>
              <w:rPr>
                <w:color w:val="231F20"/>
                <w:sz w:val="16"/>
              </w:rPr>
              <w:t>Means of verification indicate where and in what form information on the achievement of objectives and results can be found, e.g. reports of ministries, project reports, laws, statistics, assessments, etc.</w:t>
            </w:r>
          </w:p>
          <w:p w:rsidR="007506F0" w:rsidRDefault="007506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506F0" w:rsidRDefault="00410A21">
            <w:pPr>
              <w:pStyle w:val="TableParagraph"/>
              <w:spacing w:line="273" w:lineRule="auto"/>
              <w:ind w:left="80" w:right="321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NB: </w:t>
            </w:r>
            <w:r>
              <w:rPr>
                <w:color w:val="231F20"/>
                <w:sz w:val="16"/>
              </w:rPr>
              <w:t xml:space="preserve">It may be useful to also state the means and </w:t>
            </w:r>
            <w:r>
              <w:rPr>
                <w:color w:val="231F20"/>
                <w:sz w:val="16"/>
              </w:rPr>
              <w:t>methods for collecting and reporting information (monitoring).</w:t>
            </w:r>
          </w:p>
        </w:tc>
        <w:tc>
          <w:tcPr>
            <w:tcW w:w="2547" w:type="dxa"/>
            <w:vMerge/>
            <w:tcBorders>
              <w:top w:val="nil"/>
            </w:tcBorders>
          </w:tcPr>
          <w:p w:rsidR="007506F0" w:rsidRDefault="007506F0">
            <w:pPr>
              <w:rPr>
                <w:sz w:val="2"/>
                <w:szCs w:val="2"/>
              </w:rPr>
            </w:pPr>
          </w:p>
        </w:tc>
      </w:tr>
      <w:tr w:rsidR="007506F0">
        <w:trPr>
          <w:trHeight w:val="497"/>
        </w:trPr>
        <w:tc>
          <w:tcPr>
            <w:tcW w:w="2849" w:type="dxa"/>
            <w:shd w:val="clear" w:color="auto" w:fill="E6E7E8"/>
          </w:tcPr>
          <w:p w:rsidR="007506F0" w:rsidRDefault="00410A2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Outcome</w:t>
            </w:r>
          </w:p>
          <w:p w:rsidR="007506F0" w:rsidRDefault="00410A21">
            <w:pPr>
              <w:pStyle w:val="TableParagraph"/>
              <w:spacing w:before="17"/>
              <w:ind w:left="80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(Project Objectives / Purpose)</w:t>
            </w:r>
          </w:p>
        </w:tc>
        <w:tc>
          <w:tcPr>
            <w:tcW w:w="2532" w:type="dxa"/>
            <w:shd w:val="clear" w:color="auto" w:fill="E6E7E8"/>
          </w:tcPr>
          <w:p w:rsidR="007506F0" w:rsidRDefault="00410A21">
            <w:pPr>
              <w:pStyle w:val="TableParagraph"/>
              <w:spacing w:before="13" w:line="220" w:lineRule="atLeast"/>
              <w:ind w:left="80" w:right="160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Outcome Indicators</w:t>
            </w:r>
          </w:p>
        </w:tc>
        <w:tc>
          <w:tcPr>
            <w:tcW w:w="2532" w:type="dxa"/>
            <w:shd w:val="clear" w:color="auto" w:fill="E6E7E8"/>
          </w:tcPr>
          <w:p w:rsidR="007506F0" w:rsidRDefault="00410A2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Outcome</w:t>
            </w:r>
          </w:p>
          <w:p w:rsidR="007506F0" w:rsidRDefault="00410A21">
            <w:pPr>
              <w:pStyle w:val="TableParagraph"/>
              <w:spacing w:before="27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Means of Verification</w:t>
            </w:r>
          </w:p>
        </w:tc>
        <w:tc>
          <w:tcPr>
            <w:tcW w:w="2547" w:type="dxa"/>
            <w:shd w:val="clear" w:color="auto" w:fill="E6E7E8"/>
          </w:tcPr>
          <w:p w:rsidR="007506F0" w:rsidRDefault="00410A21">
            <w:pPr>
              <w:pStyle w:val="TableParagraph"/>
              <w:spacing w:before="13" w:line="220" w:lineRule="atLeast"/>
              <w:ind w:left="80" w:right="76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Outcome Assumptions &amp; Risks</w:t>
            </w:r>
          </w:p>
        </w:tc>
      </w:tr>
      <w:tr w:rsidR="007506F0">
        <w:trPr>
          <w:trHeight w:val="3357"/>
        </w:trPr>
        <w:tc>
          <w:tcPr>
            <w:tcW w:w="2849" w:type="dxa"/>
          </w:tcPr>
          <w:p w:rsidR="007506F0" w:rsidRDefault="00410A2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Definition:</w:t>
            </w:r>
          </w:p>
          <w:p w:rsidR="007506F0" w:rsidRDefault="00410A21">
            <w:pPr>
              <w:pStyle w:val="TableParagraph"/>
              <w:spacing w:before="27" w:line="273" w:lineRule="auto"/>
              <w:ind w:left="80" w:right="218"/>
              <w:rPr>
                <w:sz w:val="16"/>
              </w:rPr>
            </w:pPr>
            <w:r>
              <w:rPr>
                <w:color w:val="231F20"/>
                <w:sz w:val="16"/>
              </w:rPr>
              <w:t>Intended situation at the end of or soon after the project’s lifespan in terms of gains in performance (as a result of changes in knowledge and behaviour).</w:t>
            </w:r>
          </w:p>
          <w:p w:rsidR="007506F0" w:rsidRDefault="00410A21">
            <w:pPr>
              <w:pStyle w:val="TableParagraph"/>
              <w:spacing w:line="273" w:lineRule="auto"/>
              <w:ind w:left="80" w:righ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Scope of project management: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attainment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outcome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</w:t>
            </w:r>
            <w:r>
              <w:rPr>
                <w:color w:val="231F20"/>
                <w:spacing w:val="-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primarily dependent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project</w:t>
            </w:r>
            <w:r>
              <w:rPr>
                <w:color w:val="231F20"/>
                <w:spacing w:val="-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outputs,</w:t>
            </w:r>
            <w:r>
              <w:rPr>
                <w:color w:val="231F20"/>
                <w:spacing w:val="-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but depends also on factors beyond the project’s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control.</w:t>
            </w:r>
          </w:p>
          <w:p w:rsidR="007506F0" w:rsidRDefault="00410A21">
            <w:pPr>
              <w:pStyle w:val="TableParagraph"/>
              <w:spacing w:line="194" w:lineRule="exact"/>
              <w:ind w:left="80"/>
              <w:rPr>
                <w:i/>
                <w:sz w:val="17"/>
              </w:rPr>
            </w:pPr>
            <w:r>
              <w:rPr>
                <w:b/>
                <w:i/>
                <w:color w:val="231F20"/>
                <w:sz w:val="17"/>
              </w:rPr>
              <w:t>Hint:</w:t>
            </w:r>
            <w:r>
              <w:rPr>
                <w:b/>
                <w:i/>
                <w:color w:val="231F20"/>
                <w:spacing w:val="-27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Where</w:t>
            </w:r>
            <w:r>
              <w:rPr>
                <w:i/>
                <w:color w:val="231F20"/>
                <w:spacing w:val="-29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projects</w:t>
            </w:r>
            <w:r>
              <w:rPr>
                <w:i/>
                <w:color w:val="231F20"/>
                <w:spacing w:val="-29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or</w:t>
            </w:r>
            <w:r>
              <w:rPr>
                <w:i/>
                <w:color w:val="231F20"/>
                <w:spacing w:val="-29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programmes</w:t>
            </w:r>
          </w:p>
          <w:p w:rsidR="007506F0" w:rsidRDefault="00410A21">
            <w:pPr>
              <w:pStyle w:val="TableParagraph"/>
              <w:spacing w:before="14" w:line="256" w:lineRule="auto"/>
              <w:ind w:left="80"/>
              <w:rPr>
                <w:i/>
                <w:sz w:val="17"/>
              </w:rPr>
            </w:pPr>
            <w:r>
              <w:rPr>
                <w:i/>
                <w:color w:val="231F20"/>
                <w:w w:val="95"/>
                <w:sz w:val="17"/>
              </w:rPr>
              <w:t xml:space="preserve">have several components, formulate </w:t>
            </w:r>
            <w:r>
              <w:rPr>
                <w:i/>
                <w:color w:val="231F20"/>
                <w:sz w:val="17"/>
              </w:rPr>
              <w:t>one outcome statement for each component.</w:t>
            </w:r>
          </w:p>
        </w:tc>
        <w:tc>
          <w:tcPr>
            <w:tcW w:w="2532" w:type="dxa"/>
          </w:tcPr>
          <w:p w:rsidR="007506F0" w:rsidRDefault="00410A2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Definition:</w:t>
            </w:r>
          </w:p>
          <w:p w:rsidR="007506F0" w:rsidRDefault="00410A21">
            <w:pPr>
              <w:pStyle w:val="TableParagraph"/>
              <w:spacing w:before="27" w:line="273" w:lineRule="auto"/>
              <w:ind w:left="80" w:right="188"/>
              <w:rPr>
                <w:sz w:val="16"/>
              </w:rPr>
            </w:pPr>
            <w:r>
              <w:rPr>
                <w:color w:val="231F20"/>
                <w:sz w:val="16"/>
              </w:rPr>
              <w:t>Conditions at the end of the project indicating that the purpose has been achieved and that benefits are sustainable.</w:t>
            </w:r>
          </w:p>
          <w:p w:rsidR="007506F0" w:rsidRDefault="007506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506F0" w:rsidRDefault="00410A21">
            <w:pPr>
              <w:pStyle w:val="TableParagraph"/>
              <w:spacing w:line="273" w:lineRule="auto"/>
              <w:ind w:left="80" w:right="450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NB: </w:t>
            </w:r>
            <w:r>
              <w:rPr>
                <w:color w:val="231F20"/>
                <w:sz w:val="16"/>
              </w:rPr>
              <w:t>Outcome indicators are commonly used for project reviews and evaluations.</w:t>
            </w:r>
          </w:p>
          <w:p w:rsidR="007506F0" w:rsidRDefault="00410A21">
            <w:pPr>
              <w:pStyle w:val="TableParagraph"/>
              <w:spacing w:line="256" w:lineRule="auto"/>
              <w:ind w:left="80" w:right="88"/>
              <w:rPr>
                <w:i/>
                <w:sz w:val="17"/>
              </w:rPr>
            </w:pPr>
            <w:r>
              <w:rPr>
                <w:b/>
                <w:i/>
                <w:color w:val="231F20"/>
                <w:sz w:val="17"/>
              </w:rPr>
              <w:t>Hint:</w:t>
            </w:r>
            <w:r>
              <w:rPr>
                <w:b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i/>
                <w:color w:val="231F20"/>
                <w:spacing w:val="-2"/>
                <w:sz w:val="17"/>
              </w:rPr>
              <w:t>Pay</w:t>
            </w:r>
            <w:r>
              <w:rPr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attention</w:t>
            </w:r>
            <w:r>
              <w:rPr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to</w:t>
            </w:r>
            <w:r>
              <w:rPr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the</w:t>
            </w:r>
            <w:r>
              <w:rPr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proper distinction between outcomes and</w:t>
            </w:r>
            <w:r>
              <w:rPr>
                <w:i/>
                <w:color w:val="231F20"/>
                <w:spacing w:val="-6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outputs)</w:t>
            </w:r>
          </w:p>
        </w:tc>
        <w:tc>
          <w:tcPr>
            <w:tcW w:w="2532" w:type="dxa"/>
          </w:tcPr>
          <w:p w:rsidR="007506F0" w:rsidRDefault="007506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7" w:type="dxa"/>
          </w:tcPr>
          <w:p w:rsidR="007506F0" w:rsidRDefault="00410A21">
            <w:pPr>
              <w:pStyle w:val="TableParagraph"/>
              <w:spacing w:before="29" w:line="256" w:lineRule="auto"/>
              <w:ind w:left="80" w:right="60"/>
              <w:rPr>
                <w:i/>
                <w:sz w:val="17"/>
              </w:rPr>
            </w:pPr>
            <w:r>
              <w:rPr>
                <w:b/>
                <w:i/>
                <w:color w:val="231F20"/>
                <w:sz w:val="17"/>
              </w:rPr>
              <w:t>Hint:</w:t>
            </w:r>
            <w:r>
              <w:rPr>
                <w:b/>
                <w:i/>
                <w:color w:val="231F20"/>
                <w:spacing w:val="-25"/>
                <w:sz w:val="17"/>
              </w:rPr>
              <w:t xml:space="preserve"> </w:t>
            </w:r>
            <w:r>
              <w:rPr>
                <w:i/>
                <w:color w:val="231F20"/>
                <w:spacing w:val="-9"/>
                <w:sz w:val="17"/>
              </w:rPr>
              <w:t>To</w:t>
            </w:r>
            <w:r>
              <w:rPr>
                <w:i/>
                <w:color w:val="231F20"/>
                <w:spacing w:val="-27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ensure</w:t>
            </w:r>
            <w:r>
              <w:rPr>
                <w:i/>
                <w:color w:val="231F20"/>
                <w:spacing w:val="-28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a</w:t>
            </w:r>
            <w:r>
              <w:rPr>
                <w:i/>
                <w:color w:val="231F20"/>
                <w:spacing w:val="-27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proper</w:t>
            </w:r>
            <w:r>
              <w:rPr>
                <w:i/>
                <w:color w:val="231F20"/>
                <w:spacing w:val="-27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 xml:space="preserve">vertical logic, it is essential to attribute </w:t>
            </w:r>
            <w:r>
              <w:rPr>
                <w:i/>
                <w:color w:val="231F20"/>
                <w:w w:val="95"/>
                <w:sz w:val="17"/>
              </w:rPr>
              <w:t>assumptions to the</w:t>
            </w:r>
            <w:r>
              <w:rPr>
                <w:i/>
                <w:color w:val="231F20"/>
                <w:spacing w:val="-39"/>
                <w:w w:val="95"/>
                <w:sz w:val="17"/>
              </w:rPr>
              <w:t xml:space="preserve"> </w:t>
            </w:r>
            <w:r>
              <w:rPr>
                <w:i/>
                <w:color w:val="231F20"/>
                <w:w w:val="95"/>
                <w:sz w:val="17"/>
              </w:rPr>
              <w:t xml:space="preserve">corresponding </w:t>
            </w:r>
            <w:r>
              <w:rPr>
                <w:i/>
                <w:color w:val="231F20"/>
                <w:sz w:val="17"/>
              </w:rPr>
              <w:t>level of intervention (in this box the</w:t>
            </w:r>
            <w:r>
              <w:rPr>
                <w:i/>
                <w:color w:val="231F20"/>
                <w:spacing w:val="-36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assumptions</w:t>
            </w:r>
            <w:r>
              <w:rPr>
                <w:i/>
                <w:color w:val="231F20"/>
                <w:spacing w:val="-35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at</w:t>
            </w:r>
            <w:r>
              <w:rPr>
                <w:i/>
                <w:color w:val="231F20"/>
                <w:spacing w:val="-35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outcome</w:t>
            </w:r>
            <w:r>
              <w:rPr>
                <w:i/>
                <w:color w:val="231F20"/>
                <w:spacing w:val="-35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level which</w:t>
            </w:r>
            <w:r>
              <w:rPr>
                <w:i/>
                <w:color w:val="231F20"/>
                <w:spacing w:val="-25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are</w:t>
            </w:r>
            <w:r>
              <w:rPr>
                <w:i/>
                <w:color w:val="231F20"/>
                <w:spacing w:val="-25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relevant</w:t>
            </w:r>
            <w:r>
              <w:rPr>
                <w:i/>
                <w:color w:val="231F20"/>
                <w:spacing w:val="-25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for</w:t>
            </w:r>
            <w:r>
              <w:rPr>
                <w:i/>
                <w:color w:val="231F20"/>
                <w:spacing w:val="-25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achieving the</w:t>
            </w:r>
            <w:r>
              <w:rPr>
                <w:i/>
                <w:color w:val="231F20"/>
                <w:spacing w:val="-29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development</w:t>
            </w:r>
            <w:r>
              <w:rPr>
                <w:i/>
                <w:color w:val="231F20"/>
                <w:spacing w:val="-28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objective</w:t>
            </w:r>
            <w:r>
              <w:rPr>
                <w:i/>
                <w:color w:val="231F20"/>
                <w:spacing w:val="-29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need to be</w:t>
            </w:r>
            <w:r>
              <w:rPr>
                <w:i/>
                <w:color w:val="231F20"/>
                <w:spacing w:val="-1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stated.)</w:t>
            </w:r>
          </w:p>
        </w:tc>
      </w:tr>
      <w:tr w:rsidR="007506F0">
        <w:trPr>
          <w:trHeight w:val="497"/>
        </w:trPr>
        <w:tc>
          <w:tcPr>
            <w:tcW w:w="2849" w:type="dxa"/>
            <w:shd w:val="clear" w:color="auto" w:fill="E6E7E8"/>
          </w:tcPr>
          <w:p w:rsidR="007506F0" w:rsidRDefault="00410A2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Outputs</w:t>
            </w:r>
          </w:p>
          <w:p w:rsidR="007506F0" w:rsidRDefault="00410A21">
            <w:pPr>
              <w:pStyle w:val="TableParagraph"/>
              <w:spacing w:before="17"/>
              <w:ind w:left="80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(Project Results / deliverables)</w:t>
            </w:r>
          </w:p>
        </w:tc>
        <w:tc>
          <w:tcPr>
            <w:tcW w:w="2532" w:type="dxa"/>
            <w:shd w:val="clear" w:color="auto" w:fill="E6E7E8"/>
          </w:tcPr>
          <w:p w:rsidR="007506F0" w:rsidRDefault="00410A21">
            <w:pPr>
              <w:pStyle w:val="TableParagraph"/>
              <w:spacing w:before="13" w:line="220" w:lineRule="atLeast"/>
              <w:ind w:left="80" w:right="1601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Output Indicators</w:t>
            </w:r>
          </w:p>
        </w:tc>
        <w:tc>
          <w:tcPr>
            <w:tcW w:w="2532" w:type="dxa"/>
            <w:shd w:val="clear" w:color="auto" w:fill="E6E7E8"/>
          </w:tcPr>
          <w:p w:rsidR="007506F0" w:rsidRDefault="00410A2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Output</w:t>
            </w:r>
          </w:p>
          <w:p w:rsidR="007506F0" w:rsidRDefault="00410A21">
            <w:pPr>
              <w:pStyle w:val="TableParagraph"/>
              <w:spacing w:before="27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Means of Verification</w:t>
            </w:r>
          </w:p>
        </w:tc>
        <w:tc>
          <w:tcPr>
            <w:tcW w:w="2547" w:type="dxa"/>
            <w:shd w:val="clear" w:color="auto" w:fill="E6E7E8"/>
          </w:tcPr>
          <w:p w:rsidR="007506F0" w:rsidRDefault="00410A2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Output</w:t>
            </w:r>
          </w:p>
          <w:p w:rsidR="007506F0" w:rsidRDefault="00410A21">
            <w:pPr>
              <w:pStyle w:val="TableParagraph"/>
              <w:spacing w:before="27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Assumptions &amp; Risks</w:t>
            </w:r>
          </w:p>
        </w:tc>
      </w:tr>
      <w:tr w:rsidR="007506F0">
        <w:trPr>
          <w:trHeight w:val="2477"/>
        </w:trPr>
        <w:tc>
          <w:tcPr>
            <w:tcW w:w="2849" w:type="dxa"/>
          </w:tcPr>
          <w:p w:rsidR="007506F0" w:rsidRDefault="00410A2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Definition:</w:t>
            </w:r>
          </w:p>
          <w:p w:rsidR="007506F0" w:rsidRDefault="00410A21">
            <w:pPr>
              <w:pStyle w:val="TableParagraph"/>
              <w:spacing w:before="27" w:line="273" w:lineRule="auto"/>
              <w:ind w:left="80" w:right="426"/>
              <w:rPr>
                <w:sz w:val="16"/>
              </w:rPr>
            </w:pPr>
            <w:r>
              <w:rPr>
                <w:color w:val="231F20"/>
                <w:sz w:val="16"/>
              </w:rPr>
              <w:t>Products and services produced or competences and capacities established directly as a result of project activities.</w:t>
            </w:r>
          </w:p>
          <w:p w:rsidR="007506F0" w:rsidRDefault="00410A21">
            <w:pPr>
              <w:pStyle w:val="TableParagraph"/>
              <w:spacing w:line="264" w:lineRule="auto"/>
              <w:ind w:left="80" w:right="9"/>
              <w:rPr>
                <w:i/>
                <w:sz w:val="17"/>
              </w:rPr>
            </w:pPr>
            <w:r>
              <w:rPr>
                <w:b/>
                <w:color w:val="231F20"/>
                <w:sz w:val="16"/>
              </w:rPr>
              <w:t xml:space="preserve">Scope of project management: </w:t>
            </w:r>
            <w:r>
              <w:rPr>
                <w:color w:val="231F20"/>
                <w:sz w:val="16"/>
              </w:rPr>
              <w:t xml:space="preserve">Outputs are under the control / responsibility of project management. </w:t>
            </w:r>
            <w:r>
              <w:rPr>
                <w:b/>
                <w:i/>
                <w:color w:val="231F20"/>
                <w:sz w:val="17"/>
              </w:rPr>
              <w:t xml:space="preserve">Hint: </w:t>
            </w:r>
            <w:r>
              <w:rPr>
                <w:i/>
                <w:color w:val="231F20"/>
                <w:sz w:val="17"/>
              </w:rPr>
              <w:t>For clarity of logic, one output s</w:t>
            </w:r>
            <w:r>
              <w:rPr>
                <w:i/>
                <w:color w:val="231F20"/>
                <w:sz w:val="17"/>
              </w:rPr>
              <w:t xml:space="preserve">tatement for each corresponding </w:t>
            </w:r>
            <w:r>
              <w:rPr>
                <w:i/>
                <w:color w:val="231F20"/>
                <w:w w:val="95"/>
                <w:sz w:val="17"/>
              </w:rPr>
              <w:t>project component is recommended.</w:t>
            </w:r>
          </w:p>
        </w:tc>
        <w:tc>
          <w:tcPr>
            <w:tcW w:w="2532" w:type="dxa"/>
          </w:tcPr>
          <w:p w:rsidR="007506F0" w:rsidRDefault="00410A2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Definition:</w:t>
            </w:r>
          </w:p>
          <w:p w:rsidR="007506F0" w:rsidRDefault="00410A21">
            <w:pPr>
              <w:pStyle w:val="TableParagraph"/>
              <w:spacing w:before="27" w:line="273" w:lineRule="auto"/>
              <w:ind w:left="80" w:right="361"/>
              <w:rPr>
                <w:sz w:val="16"/>
              </w:rPr>
            </w:pPr>
            <w:r>
              <w:rPr>
                <w:color w:val="231F20"/>
                <w:sz w:val="16"/>
              </w:rPr>
              <w:t>Measures of the quantity and quality of outputs.</w:t>
            </w:r>
          </w:p>
          <w:p w:rsidR="007506F0" w:rsidRDefault="007506F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7506F0" w:rsidRDefault="00410A21">
            <w:pPr>
              <w:pStyle w:val="TableParagraph"/>
              <w:spacing w:line="273" w:lineRule="auto"/>
              <w:ind w:left="80" w:right="535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NB: </w:t>
            </w:r>
            <w:r>
              <w:rPr>
                <w:color w:val="231F20"/>
                <w:sz w:val="16"/>
              </w:rPr>
              <w:t>Output indicators are predominantly used during monitoring and review.</w:t>
            </w:r>
          </w:p>
        </w:tc>
        <w:tc>
          <w:tcPr>
            <w:tcW w:w="2532" w:type="dxa"/>
          </w:tcPr>
          <w:p w:rsidR="007506F0" w:rsidRDefault="007506F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7" w:type="dxa"/>
          </w:tcPr>
          <w:p w:rsidR="007506F0" w:rsidRDefault="00410A21">
            <w:pPr>
              <w:pStyle w:val="TableParagraph"/>
              <w:spacing w:before="29" w:line="256" w:lineRule="auto"/>
              <w:ind w:left="80" w:right="121"/>
              <w:rPr>
                <w:i/>
                <w:sz w:val="17"/>
              </w:rPr>
            </w:pPr>
            <w:r>
              <w:rPr>
                <w:b/>
                <w:i/>
                <w:color w:val="231F20"/>
                <w:w w:val="95"/>
                <w:sz w:val="17"/>
              </w:rPr>
              <w:t xml:space="preserve">Hint: </w:t>
            </w:r>
            <w:r>
              <w:rPr>
                <w:i/>
                <w:color w:val="231F20"/>
                <w:w w:val="95"/>
                <w:sz w:val="17"/>
              </w:rPr>
              <w:t xml:space="preserve">Formulate assumptions at </w:t>
            </w:r>
            <w:r>
              <w:rPr>
                <w:i/>
                <w:color w:val="231F20"/>
                <w:sz w:val="17"/>
              </w:rPr>
              <w:t>output level which are relevant for achieving the project’s objective(s).</w:t>
            </w:r>
          </w:p>
        </w:tc>
      </w:tr>
    </w:tbl>
    <w:p w:rsidR="007506F0" w:rsidRDefault="007506F0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1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2873"/>
        <w:gridCol w:w="2982"/>
      </w:tblGrid>
      <w:tr w:rsidR="007506F0">
        <w:trPr>
          <w:trHeight w:val="497"/>
        </w:trPr>
        <w:tc>
          <w:tcPr>
            <w:tcW w:w="4607" w:type="dxa"/>
            <w:shd w:val="clear" w:color="auto" w:fill="E6E7E8"/>
          </w:tcPr>
          <w:p w:rsidR="007506F0" w:rsidRDefault="00410A2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Activities</w:t>
            </w:r>
          </w:p>
          <w:p w:rsidR="007506F0" w:rsidRDefault="00410A21">
            <w:pPr>
              <w:pStyle w:val="TableParagraph"/>
              <w:spacing w:before="17"/>
              <w:ind w:left="80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(Project components)</w:t>
            </w:r>
          </w:p>
        </w:tc>
        <w:tc>
          <w:tcPr>
            <w:tcW w:w="2873" w:type="dxa"/>
            <w:shd w:val="clear" w:color="auto" w:fill="E6E7E8"/>
          </w:tcPr>
          <w:p w:rsidR="007506F0" w:rsidRDefault="00410A21">
            <w:pPr>
              <w:pStyle w:val="TableParagraph"/>
              <w:spacing w:before="39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Inputs</w:t>
            </w:r>
          </w:p>
          <w:p w:rsidR="007506F0" w:rsidRDefault="00410A21">
            <w:pPr>
              <w:pStyle w:val="TableParagraph"/>
              <w:spacing w:before="17"/>
              <w:ind w:left="79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(Means, Resources)</w:t>
            </w:r>
          </w:p>
        </w:tc>
        <w:tc>
          <w:tcPr>
            <w:tcW w:w="2982" w:type="dxa"/>
            <w:shd w:val="clear" w:color="auto" w:fill="E6E7E8"/>
          </w:tcPr>
          <w:p w:rsidR="007506F0" w:rsidRDefault="00410A21">
            <w:pPr>
              <w:pStyle w:val="TableParagraph"/>
              <w:spacing w:before="39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Inputs</w:t>
            </w:r>
          </w:p>
          <w:p w:rsidR="007506F0" w:rsidRDefault="00410A21">
            <w:pPr>
              <w:pStyle w:val="TableParagraph"/>
              <w:spacing w:before="17"/>
              <w:ind w:left="79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Assumptions &amp; Risks</w:t>
            </w:r>
          </w:p>
        </w:tc>
      </w:tr>
      <w:tr w:rsidR="007506F0">
        <w:trPr>
          <w:trHeight w:val="2917"/>
        </w:trPr>
        <w:tc>
          <w:tcPr>
            <w:tcW w:w="4607" w:type="dxa"/>
          </w:tcPr>
          <w:p w:rsidR="007506F0" w:rsidRDefault="00410A21">
            <w:pPr>
              <w:pStyle w:val="TableParagraph"/>
              <w:spacing w:before="39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Definition:</w:t>
            </w:r>
          </w:p>
          <w:p w:rsidR="007506F0" w:rsidRDefault="00410A21">
            <w:pPr>
              <w:pStyle w:val="TableParagraph"/>
              <w:spacing w:before="27" w:line="273" w:lineRule="auto"/>
              <w:ind w:left="80" w:right="84"/>
              <w:rPr>
                <w:sz w:val="16"/>
              </w:rPr>
            </w:pPr>
            <w:r>
              <w:rPr>
                <w:color w:val="231F20"/>
                <w:sz w:val="16"/>
              </w:rPr>
              <w:t>Specific tasks performed usingwresources and methods in order to achieve the intended outputs.</w:t>
            </w:r>
          </w:p>
          <w:p w:rsidR="007506F0" w:rsidRDefault="00410A21">
            <w:pPr>
              <w:pStyle w:val="TableParagraph"/>
              <w:spacing w:line="193" w:lineRule="exact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Scope of project management:</w:t>
            </w:r>
          </w:p>
          <w:p w:rsidR="007506F0" w:rsidRDefault="00410A21">
            <w:pPr>
              <w:pStyle w:val="TableParagraph"/>
              <w:spacing w:before="27" w:line="273" w:lineRule="auto"/>
              <w:ind w:left="80" w:right="84"/>
              <w:rPr>
                <w:sz w:val="16"/>
              </w:rPr>
            </w:pPr>
            <w:r>
              <w:rPr>
                <w:color w:val="231F20"/>
                <w:sz w:val="16"/>
              </w:rPr>
              <w:t>Critical factors for activities are professional skills, the availability of sufficient financial resources and the absorption capacity of the local partners as well as of the target groups and beneficiaries.</w:t>
            </w:r>
          </w:p>
          <w:p w:rsidR="007506F0" w:rsidRDefault="00410A21">
            <w:pPr>
              <w:pStyle w:val="TableParagraph"/>
              <w:spacing w:line="195" w:lineRule="exact"/>
              <w:ind w:left="80"/>
              <w:rPr>
                <w:i/>
                <w:sz w:val="17"/>
              </w:rPr>
            </w:pPr>
            <w:r>
              <w:rPr>
                <w:b/>
                <w:i/>
                <w:color w:val="231F20"/>
                <w:sz w:val="17"/>
              </w:rPr>
              <w:t>Hint:</w:t>
            </w:r>
            <w:r>
              <w:rPr>
                <w:i/>
                <w:color w:val="231F20"/>
                <w:sz w:val="17"/>
              </w:rPr>
              <w:t>The matrix should not include the entire l</w:t>
            </w:r>
            <w:r>
              <w:rPr>
                <w:i/>
                <w:color w:val="231F20"/>
                <w:sz w:val="17"/>
              </w:rPr>
              <w:t>ist of project</w:t>
            </w:r>
          </w:p>
          <w:p w:rsidR="007506F0" w:rsidRDefault="00410A21">
            <w:pPr>
              <w:pStyle w:val="TableParagraph"/>
              <w:spacing w:before="15" w:line="261" w:lineRule="auto"/>
              <w:ind w:left="80" w:right="84"/>
              <w:rPr>
                <w:sz w:val="16"/>
              </w:rPr>
            </w:pPr>
            <w:r>
              <w:rPr>
                <w:i/>
                <w:color w:val="231F20"/>
                <w:sz w:val="17"/>
              </w:rPr>
              <w:t>activities,</w:t>
            </w:r>
            <w:r>
              <w:rPr>
                <w:i/>
                <w:color w:val="231F20"/>
                <w:spacing w:val="-2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and</w:t>
            </w:r>
            <w:r>
              <w:rPr>
                <w:i/>
                <w:color w:val="231F20"/>
                <w:spacing w:val="-21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focus</w:t>
            </w:r>
            <w:r>
              <w:rPr>
                <w:i/>
                <w:color w:val="231F20"/>
                <w:spacing w:val="-21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on</w:t>
            </w:r>
            <w:r>
              <w:rPr>
                <w:i/>
                <w:color w:val="231F20"/>
                <w:spacing w:val="-2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what</w:t>
            </w:r>
            <w:r>
              <w:rPr>
                <w:i/>
                <w:color w:val="231F20"/>
                <w:spacing w:val="-21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the</w:t>
            </w:r>
            <w:r>
              <w:rPr>
                <w:i/>
                <w:color w:val="231F20"/>
                <w:spacing w:val="-21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project</w:t>
            </w:r>
            <w:r>
              <w:rPr>
                <w:i/>
                <w:color w:val="231F20"/>
                <w:spacing w:val="-21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is</w:t>
            </w:r>
            <w:r>
              <w:rPr>
                <w:i/>
                <w:color w:val="231F20"/>
                <w:spacing w:val="-2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to</w:t>
            </w:r>
            <w:r>
              <w:rPr>
                <w:i/>
                <w:color w:val="231F20"/>
                <w:spacing w:val="-21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deliver</w:t>
            </w:r>
            <w:r>
              <w:rPr>
                <w:i/>
                <w:color w:val="231F20"/>
                <w:spacing w:val="-21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and</w:t>
            </w:r>
            <w:r>
              <w:rPr>
                <w:i/>
                <w:color w:val="231F20"/>
                <w:spacing w:val="-22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not on</w:t>
            </w:r>
            <w:r>
              <w:rPr>
                <w:i/>
                <w:color w:val="231F20"/>
                <w:spacing w:val="-27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how.</w:t>
            </w:r>
            <w:r>
              <w:rPr>
                <w:i/>
                <w:color w:val="231F20"/>
                <w:spacing w:val="-27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The</w:t>
            </w:r>
            <w:r>
              <w:rPr>
                <w:i/>
                <w:color w:val="231F20"/>
                <w:spacing w:val="-27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complete</w:t>
            </w:r>
            <w:r>
              <w:rPr>
                <w:i/>
                <w:color w:val="231F20"/>
                <w:spacing w:val="-27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list</w:t>
            </w:r>
            <w:r>
              <w:rPr>
                <w:i/>
                <w:color w:val="231F20"/>
                <w:spacing w:val="-26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of</w:t>
            </w:r>
            <w:r>
              <w:rPr>
                <w:i/>
                <w:color w:val="231F20"/>
                <w:spacing w:val="-27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activities</w:t>
            </w:r>
            <w:r>
              <w:rPr>
                <w:i/>
                <w:color w:val="231F20"/>
                <w:spacing w:val="-27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belongs</w:t>
            </w:r>
            <w:r>
              <w:rPr>
                <w:i/>
                <w:color w:val="231F20"/>
                <w:spacing w:val="-27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in</w:t>
            </w:r>
            <w:r>
              <w:rPr>
                <w:i/>
                <w:color w:val="231F20"/>
                <w:spacing w:val="-27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the</w:t>
            </w:r>
            <w:r>
              <w:rPr>
                <w:i/>
                <w:color w:val="231F20"/>
                <w:spacing w:val="-27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main</w:t>
            </w:r>
            <w:r>
              <w:rPr>
                <w:i/>
                <w:color w:val="231F20"/>
                <w:spacing w:val="-26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text of</w:t>
            </w:r>
            <w:r>
              <w:rPr>
                <w:i/>
                <w:color w:val="231F20"/>
                <w:spacing w:val="-21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the</w:t>
            </w:r>
            <w:r>
              <w:rPr>
                <w:i/>
                <w:color w:val="231F20"/>
                <w:spacing w:val="-21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project</w:t>
            </w:r>
            <w:r>
              <w:rPr>
                <w:i/>
                <w:color w:val="231F20"/>
                <w:spacing w:val="-21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document</w:t>
            </w:r>
            <w:r>
              <w:rPr>
                <w:i/>
                <w:color w:val="231F20"/>
                <w:spacing w:val="-20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and</w:t>
            </w:r>
            <w:r>
              <w:rPr>
                <w:i/>
                <w:color w:val="231F20"/>
                <w:spacing w:val="-21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be</w:t>
            </w:r>
            <w:r>
              <w:rPr>
                <w:i/>
                <w:color w:val="231F20"/>
                <w:spacing w:val="-20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referenced</w:t>
            </w:r>
            <w:r>
              <w:rPr>
                <w:i/>
                <w:color w:val="231F20"/>
                <w:spacing w:val="-21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to</w:t>
            </w:r>
            <w:r>
              <w:rPr>
                <w:i/>
                <w:color w:val="231F20"/>
                <w:spacing w:val="-20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show</w:t>
            </w:r>
            <w:r>
              <w:rPr>
                <w:i/>
                <w:color w:val="231F20"/>
                <w:spacing w:val="-21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the</w:t>
            </w:r>
            <w:r>
              <w:rPr>
                <w:i/>
                <w:color w:val="231F20"/>
                <w:spacing w:val="-21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 xml:space="preserve">link </w:t>
            </w:r>
            <w:r>
              <w:rPr>
                <w:color w:val="231F20"/>
                <w:sz w:val="16"/>
              </w:rPr>
              <w:t>between activities and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results</w:t>
            </w:r>
          </w:p>
        </w:tc>
        <w:tc>
          <w:tcPr>
            <w:tcW w:w="2873" w:type="dxa"/>
          </w:tcPr>
          <w:p w:rsidR="007506F0" w:rsidRDefault="00410A21">
            <w:pPr>
              <w:pStyle w:val="TableParagraph"/>
              <w:spacing w:before="39"/>
              <w:ind w:left="7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Definition:</w:t>
            </w:r>
          </w:p>
          <w:p w:rsidR="007506F0" w:rsidRDefault="00410A21">
            <w:pPr>
              <w:pStyle w:val="TableParagraph"/>
              <w:spacing w:before="27" w:line="273" w:lineRule="auto"/>
              <w:ind w:left="79" w:right="186"/>
              <w:rPr>
                <w:sz w:val="16"/>
              </w:rPr>
            </w:pPr>
            <w:r>
              <w:rPr>
                <w:color w:val="231F20"/>
                <w:sz w:val="16"/>
              </w:rPr>
              <w:t>Means are physical and non-physical inputs (personnel, equipment) and finance necessary to carry out the planned activities and manage the project.</w:t>
            </w:r>
          </w:p>
          <w:p w:rsidR="007506F0" w:rsidRDefault="007506F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506F0" w:rsidRDefault="00410A21">
            <w:pPr>
              <w:pStyle w:val="TableParagraph"/>
              <w:spacing w:line="273" w:lineRule="auto"/>
              <w:ind w:left="79" w:right="316"/>
              <w:jc w:val="both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NB: </w:t>
            </w:r>
            <w:r>
              <w:rPr>
                <w:color w:val="231F20"/>
                <w:sz w:val="16"/>
              </w:rPr>
              <w:t xml:space="preserve">Inputs and budget figures are usually not included in the matrix, but detailed in the main text of the </w:t>
            </w:r>
            <w:r>
              <w:rPr>
                <w:color w:val="231F20"/>
                <w:sz w:val="16"/>
              </w:rPr>
              <w:t>project document</w:t>
            </w:r>
          </w:p>
        </w:tc>
        <w:tc>
          <w:tcPr>
            <w:tcW w:w="2982" w:type="dxa"/>
          </w:tcPr>
          <w:p w:rsidR="007506F0" w:rsidRDefault="00410A21">
            <w:pPr>
              <w:pStyle w:val="TableParagraph"/>
              <w:spacing w:before="29" w:line="256" w:lineRule="auto"/>
              <w:ind w:left="79" w:right="153"/>
              <w:rPr>
                <w:i/>
                <w:sz w:val="17"/>
              </w:rPr>
            </w:pPr>
            <w:r>
              <w:rPr>
                <w:b/>
                <w:i/>
                <w:color w:val="231F20"/>
                <w:sz w:val="17"/>
              </w:rPr>
              <w:t xml:space="preserve">Hint: </w:t>
            </w:r>
            <w:r>
              <w:rPr>
                <w:i/>
                <w:color w:val="231F20"/>
                <w:sz w:val="17"/>
              </w:rPr>
              <w:t>Formulate asswumptions at activity</w:t>
            </w:r>
            <w:r>
              <w:rPr>
                <w:i/>
                <w:color w:val="231F20"/>
                <w:spacing w:val="-31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/</w:t>
            </w:r>
            <w:r>
              <w:rPr>
                <w:i/>
                <w:color w:val="231F20"/>
                <w:spacing w:val="-31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input</w:t>
            </w:r>
            <w:r>
              <w:rPr>
                <w:i/>
                <w:color w:val="231F20"/>
                <w:spacing w:val="-31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level</w:t>
            </w:r>
            <w:r>
              <w:rPr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which</w:t>
            </w:r>
            <w:r>
              <w:rPr>
                <w:i/>
                <w:color w:val="231F20"/>
                <w:spacing w:val="-31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are</w:t>
            </w:r>
            <w:r>
              <w:rPr>
                <w:i/>
                <w:color w:val="231F20"/>
                <w:spacing w:val="-31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relevant for achieving project</w:t>
            </w:r>
            <w:r>
              <w:rPr>
                <w:i/>
                <w:color w:val="231F20"/>
                <w:spacing w:val="-35"/>
                <w:sz w:val="17"/>
              </w:rPr>
              <w:t xml:space="preserve"> </w:t>
            </w:r>
            <w:r>
              <w:rPr>
                <w:i/>
                <w:color w:val="231F20"/>
                <w:sz w:val="17"/>
              </w:rPr>
              <w:t>outputs.</w:t>
            </w:r>
          </w:p>
          <w:p w:rsidR="007506F0" w:rsidRDefault="007506F0">
            <w:pPr>
              <w:pStyle w:val="TableParagraph"/>
              <w:rPr>
                <w:b/>
                <w:sz w:val="20"/>
              </w:rPr>
            </w:pPr>
          </w:p>
          <w:p w:rsidR="007506F0" w:rsidRDefault="007506F0">
            <w:pPr>
              <w:pStyle w:val="TableParagraph"/>
              <w:rPr>
                <w:b/>
                <w:sz w:val="20"/>
              </w:rPr>
            </w:pPr>
          </w:p>
          <w:p w:rsidR="007506F0" w:rsidRDefault="007506F0">
            <w:pPr>
              <w:pStyle w:val="TableParagraph"/>
              <w:rPr>
                <w:b/>
                <w:sz w:val="20"/>
              </w:rPr>
            </w:pPr>
          </w:p>
          <w:p w:rsidR="007506F0" w:rsidRDefault="007506F0">
            <w:pPr>
              <w:pStyle w:val="TableParagraph"/>
              <w:rPr>
                <w:b/>
                <w:sz w:val="20"/>
              </w:rPr>
            </w:pPr>
          </w:p>
          <w:p w:rsidR="007506F0" w:rsidRDefault="007506F0">
            <w:pPr>
              <w:pStyle w:val="TableParagraph"/>
              <w:rPr>
                <w:b/>
                <w:sz w:val="20"/>
              </w:rPr>
            </w:pPr>
          </w:p>
          <w:p w:rsidR="007506F0" w:rsidRDefault="007506F0">
            <w:pPr>
              <w:pStyle w:val="TableParagraph"/>
              <w:rPr>
                <w:b/>
                <w:sz w:val="20"/>
              </w:rPr>
            </w:pPr>
          </w:p>
          <w:p w:rsidR="007506F0" w:rsidRDefault="007506F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506F0" w:rsidRDefault="00410A21">
            <w:pPr>
              <w:pStyle w:val="TableParagraph"/>
              <w:spacing w:line="220" w:lineRule="atLeast"/>
              <w:ind w:left="79" w:right="1487"/>
              <w:rPr>
                <w:sz w:val="16"/>
              </w:rPr>
            </w:pPr>
            <w:r>
              <w:rPr>
                <w:color w:val="231F20"/>
                <w:sz w:val="16"/>
              </w:rPr>
              <w:t>© by KEK-CDC (produced for seco)</w:t>
            </w:r>
          </w:p>
        </w:tc>
      </w:tr>
    </w:tbl>
    <w:p w:rsidR="007506F0" w:rsidRDefault="007506F0" w:rsidP="001C3F00">
      <w:pPr>
        <w:pStyle w:val="BodyText"/>
        <w:spacing w:before="4"/>
        <w:rPr>
          <w:b/>
          <w:sz w:val="23"/>
        </w:rPr>
      </w:pPr>
      <w:bookmarkStart w:id="0" w:name="_GoBack"/>
      <w:bookmarkEnd w:id="0"/>
    </w:p>
    <w:sectPr w:rsidR="007506F0" w:rsidSect="001C3F00">
      <w:headerReference w:type="default" r:id="rId8"/>
      <w:footerReference w:type="default" r:id="rId9"/>
      <w:pgSz w:w="11910" w:h="16840"/>
      <w:pgMar w:top="680" w:right="600" w:bottom="540" w:left="620" w:header="0" w:footer="358" w:gutter="0"/>
      <w:pgNumType w:start="9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21" w:rsidRDefault="00410A21">
      <w:r>
        <w:separator/>
      </w:r>
    </w:p>
  </w:endnote>
  <w:endnote w:type="continuationSeparator" w:id="0">
    <w:p w:rsidR="00410A21" w:rsidRDefault="0041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F0" w:rsidRDefault="001C3F00">
    <w:pPr>
      <w:pStyle w:val="BodyText"/>
      <w:spacing w:line="14" w:lineRule="auto"/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14457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10325100</wp:posOffset>
              </wp:positionV>
              <wp:extent cx="1478915" cy="117475"/>
              <wp:effectExtent l="0" t="0" r="635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91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6F0" w:rsidRDefault="00410A21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>HOW TO START AN ART CENTRE - BOOK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5pt;margin-top:813pt;width:116.45pt;height:9.25pt;z-index:-1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m42rAIAAKk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" filled="f" stroked="f">
              <v:textbox inset="0,0,0,0">
                <w:txbxContent>
                  <w:p w:rsidR="007506F0" w:rsidRDefault="00410A21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HOW TO START AN ART CENTRE - BOOK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144600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10325100</wp:posOffset>
              </wp:positionV>
              <wp:extent cx="134620" cy="117475"/>
              <wp:effectExtent l="3175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6F0" w:rsidRDefault="00410A21">
                          <w:pPr>
                            <w:spacing w:before="20"/>
                            <w:ind w:left="4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3F00">
                            <w:rPr>
                              <w:noProof/>
                              <w:color w:val="231F20"/>
                              <w:sz w:val="12"/>
                            </w:rPr>
                            <w:t>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293.5pt;margin-top:813pt;width:10.6pt;height:9.25pt;z-index:-17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cxrgIAAK8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" filled="f" stroked="f">
              <v:textbox inset="0,0,0,0">
                <w:txbxContent>
                  <w:p w:rsidR="007506F0" w:rsidRDefault="00410A21">
                    <w:pPr>
                      <w:spacing w:before="20"/>
                      <w:ind w:left="4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3F00">
                      <w:rPr>
                        <w:noProof/>
                        <w:color w:val="231F20"/>
                        <w:sz w:val="12"/>
                      </w:rPr>
                      <w:t>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144624" behindDoc="1" locked="0" layoutInCell="1" allowOverlap="1">
              <wp:simplePos x="0" y="0"/>
              <wp:positionH relativeFrom="page">
                <wp:posOffset>6026150</wp:posOffset>
              </wp:positionH>
              <wp:positionV relativeFrom="page">
                <wp:posOffset>10325100</wp:posOffset>
              </wp:positionV>
              <wp:extent cx="652780" cy="11747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6F0" w:rsidRDefault="00410A21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>©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474.5pt;margin-top:813pt;width:51.4pt;height:9.25pt;z-index:-17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wdrgIAAK8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" filled="f" stroked="f">
              <v:textbox inset="0,0,0,0">
                <w:txbxContent>
                  <w:p w:rsidR="007506F0" w:rsidRDefault="00410A21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©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21" w:rsidRDefault="00410A21">
      <w:r>
        <w:separator/>
      </w:r>
    </w:p>
  </w:footnote>
  <w:footnote w:type="continuationSeparator" w:id="0">
    <w:p w:rsidR="00410A21" w:rsidRDefault="00410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F0" w:rsidRDefault="007506F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1176"/>
    <w:multiLevelType w:val="hybridMultilevel"/>
    <w:tmpl w:val="08028D02"/>
    <w:lvl w:ilvl="0" w:tplc="297E47F8">
      <w:start w:val="1"/>
      <w:numFmt w:val="decimal"/>
      <w:lvlText w:val="%1."/>
      <w:lvlJc w:val="left"/>
      <w:pPr>
        <w:ind w:left="392" w:hanging="23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56824EF4">
      <w:numFmt w:val="bullet"/>
      <w:lvlText w:val="•"/>
      <w:lvlJc w:val="left"/>
      <w:pPr>
        <w:ind w:left="897" w:hanging="233"/>
      </w:pPr>
      <w:rPr>
        <w:rFonts w:hint="default"/>
        <w:lang w:val="en-US" w:eastAsia="en-US" w:bidi="en-US"/>
      </w:rPr>
    </w:lvl>
    <w:lvl w:ilvl="2" w:tplc="46720F36">
      <w:numFmt w:val="bullet"/>
      <w:lvlText w:val="•"/>
      <w:lvlJc w:val="left"/>
      <w:pPr>
        <w:ind w:left="1394" w:hanging="233"/>
      </w:pPr>
      <w:rPr>
        <w:rFonts w:hint="default"/>
        <w:lang w:val="en-US" w:eastAsia="en-US" w:bidi="en-US"/>
      </w:rPr>
    </w:lvl>
    <w:lvl w:ilvl="3" w:tplc="C63EDBA0">
      <w:numFmt w:val="bullet"/>
      <w:lvlText w:val="•"/>
      <w:lvlJc w:val="left"/>
      <w:pPr>
        <w:ind w:left="1891" w:hanging="233"/>
      </w:pPr>
      <w:rPr>
        <w:rFonts w:hint="default"/>
        <w:lang w:val="en-US" w:eastAsia="en-US" w:bidi="en-US"/>
      </w:rPr>
    </w:lvl>
    <w:lvl w:ilvl="4" w:tplc="2942137C">
      <w:numFmt w:val="bullet"/>
      <w:lvlText w:val="•"/>
      <w:lvlJc w:val="left"/>
      <w:pPr>
        <w:ind w:left="2388" w:hanging="233"/>
      </w:pPr>
      <w:rPr>
        <w:rFonts w:hint="default"/>
        <w:lang w:val="en-US" w:eastAsia="en-US" w:bidi="en-US"/>
      </w:rPr>
    </w:lvl>
    <w:lvl w:ilvl="5" w:tplc="C1268948">
      <w:numFmt w:val="bullet"/>
      <w:lvlText w:val="•"/>
      <w:lvlJc w:val="left"/>
      <w:pPr>
        <w:ind w:left="2885" w:hanging="233"/>
      </w:pPr>
      <w:rPr>
        <w:rFonts w:hint="default"/>
        <w:lang w:val="en-US" w:eastAsia="en-US" w:bidi="en-US"/>
      </w:rPr>
    </w:lvl>
    <w:lvl w:ilvl="6" w:tplc="1990286C">
      <w:numFmt w:val="bullet"/>
      <w:lvlText w:val="•"/>
      <w:lvlJc w:val="left"/>
      <w:pPr>
        <w:ind w:left="3382" w:hanging="233"/>
      </w:pPr>
      <w:rPr>
        <w:rFonts w:hint="default"/>
        <w:lang w:val="en-US" w:eastAsia="en-US" w:bidi="en-US"/>
      </w:rPr>
    </w:lvl>
    <w:lvl w:ilvl="7" w:tplc="30D84AFE">
      <w:numFmt w:val="bullet"/>
      <w:lvlText w:val="•"/>
      <w:lvlJc w:val="left"/>
      <w:pPr>
        <w:ind w:left="3879" w:hanging="233"/>
      </w:pPr>
      <w:rPr>
        <w:rFonts w:hint="default"/>
        <w:lang w:val="en-US" w:eastAsia="en-US" w:bidi="en-US"/>
      </w:rPr>
    </w:lvl>
    <w:lvl w:ilvl="8" w:tplc="54BABF84">
      <w:numFmt w:val="bullet"/>
      <w:lvlText w:val="•"/>
      <w:lvlJc w:val="left"/>
      <w:pPr>
        <w:ind w:left="4376" w:hanging="233"/>
      </w:pPr>
      <w:rPr>
        <w:rFonts w:hint="default"/>
        <w:lang w:val="en-US" w:eastAsia="en-US" w:bidi="en-US"/>
      </w:rPr>
    </w:lvl>
  </w:abstractNum>
  <w:abstractNum w:abstractNumId="1" w15:restartNumberingAfterBreak="0">
    <w:nsid w:val="08F42CB2"/>
    <w:multiLevelType w:val="hybridMultilevel"/>
    <w:tmpl w:val="BA6A1D4A"/>
    <w:lvl w:ilvl="0" w:tplc="F78C79B2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01DA5422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06FE92FC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48BE1438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0C5EB566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86781D86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21949764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7ABE2BE4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3B548C6A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2" w15:restartNumberingAfterBreak="0">
    <w:nsid w:val="09C15EF2"/>
    <w:multiLevelType w:val="hybridMultilevel"/>
    <w:tmpl w:val="6A50FA84"/>
    <w:lvl w:ilvl="0" w:tplc="3A5EA60A">
      <w:numFmt w:val="bullet"/>
      <w:lvlText w:val="•"/>
      <w:lvlJc w:val="left"/>
      <w:pPr>
        <w:ind w:left="313" w:hanging="154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5C42A8A2">
      <w:numFmt w:val="bullet"/>
      <w:lvlText w:val="o"/>
      <w:lvlJc w:val="left"/>
      <w:pPr>
        <w:ind w:left="991" w:hanging="172"/>
      </w:pPr>
      <w:rPr>
        <w:rFonts w:ascii="Tahoma" w:eastAsia="Tahoma" w:hAnsi="Tahoma" w:cs="Tahoma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2" w:tplc="E196C9C6">
      <w:numFmt w:val="bullet"/>
      <w:lvlText w:val="•"/>
      <w:lvlJc w:val="left"/>
      <w:pPr>
        <w:ind w:left="868" w:hanging="172"/>
      </w:pPr>
      <w:rPr>
        <w:rFonts w:hint="default"/>
        <w:lang w:val="en-US" w:eastAsia="en-US" w:bidi="en-US"/>
      </w:rPr>
    </w:lvl>
    <w:lvl w:ilvl="3" w:tplc="702CCB82">
      <w:numFmt w:val="bullet"/>
      <w:lvlText w:val="•"/>
      <w:lvlJc w:val="left"/>
      <w:pPr>
        <w:ind w:left="736" w:hanging="172"/>
      </w:pPr>
      <w:rPr>
        <w:rFonts w:hint="default"/>
        <w:lang w:val="en-US" w:eastAsia="en-US" w:bidi="en-US"/>
      </w:rPr>
    </w:lvl>
    <w:lvl w:ilvl="4" w:tplc="F68623F2">
      <w:numFmt w:val="bullet"/>
      <w:lvlText w:val="•"/>
      <w:lvlJc w:val="left"/>
      <w:pPr>
        <w:ind w:left="605" w:hanging="172"/>
      </w:pPr>
      <w:rPr>
        <w:rFonts w:hint="default"/>
        <w:lang w:val="en-US" w:eastAsia="en-US" w:bidi="en-US"/>
      </w:rPr>
    </w:lvl>
    <w:lvl w:ilvl="5" w:tplc="3E1C0B34">
      <w:numFmt w:val="bullet"/>
      <w:lvlText w:val="•"/>
      <w:lvlJc w:val="left"/>
      <w:pPr>
        <w:ind w:left="473" w:hanging="172"/>
      </w:pPr>
      <w:rPr>
        <w:rFonts w:hint="default"/>
        <w:lang w:val="en-US" w:eastAsia="en-US" w:bidi="en-US"/>
      </w:rPr>
    </w:lvl>
    <w:lvl w:ilvl="6" w:tplc="353835F4">
      <w:numFmt w:val="bullet"/>
      <w:lvlText w:val="•"/>
      <w:lvlJc w:val="left"/>
      <w:pPr>
        <w:ind w:left="342" w:hanging="172"/>
      </w:pPr>
      <w:rPr>
        <w:rFonts w:hint="default"/>
        <w:lang w:val="en-US" w:eastAsia="en-US" w:bidi="en-US"/>
      </w:rPr>
    </w:lvl>
    <w:lvl w:ilvl="7" w:tplc="375C34E6">
      <w:numFmt w:val="bullet"/>
      <w:lvlText w:val="•"/>
      <w:lvlJc w:val="left"/>
      <w:pPr>
        <w:ind w:left="210" w:hanging="172"/>
      </w:pPr>
      <w:rPr>
        <w:rFonts w:hint="default"/>
        <w:lang w:val="en-US" w:eastAsia="en-US" w:bidi="en-US"/>
      </w:rPr>
    </w:lvl>
    <w:lvl w:ilvl="8" w:tplc="AD2272D6">
      <w:numFmt w:val="bullet"/>
      <w:lvlText w:val="•"/>
      <w:lvlJc w:val="left"/>
      <w:pPr>
        <w:ind w:left="79" w:hanging="172"/>
      </w:pPr>
      <w:rPr>
        <w:rFonts w:hint="default"/>
        <w:lang w:val="en-US" w:eastAsia="en-US" w:bidi="en-US"/>
      </w:rPr>
    </w:lvl>
  </w:abstractNum>
  <w:abstractNum w:abstractNumId="3" w15:restartNumberingAfterBreak="0">
    <w:nsid w:val="0A477F57"/>
    <w:multiLevelType w:val="hybridMultilevel"/>
    <w:tmpl w:val="FCE80708"/>
    <w:lvl w:ilvl="0" w:tplc="3D684160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6912769C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9A869632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5FAE285A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8DC4281A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F1FCF0C0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9D9E4780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5F56CDDC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308A73C4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4" w15:restartNumberingAfterBreak="0">
    <w:nsid w:val="0C611527"/>
    <w:multiLevelType w:val="hybridMultilevel"/>
    <w:tmpl w:val="595EF556"/>
    <w:lvl w:ilvl="0" w:tplc="6BDC47D2">
      <w:numFmt w:val="bullet"/>
      <w:lvlText w:val="•"/>
      <w:lvlJc w:val="left"/>
      <w:pPr>
        <w:ind w:left="345" w:hanging="186"/>
      </w:pPr>
      <w:rPr>
        <w:rFonts w:ascii="Tahoma" w:eastAsia="Tahoma" w:hAnsi="Tahoma" w:cs="Tahoma" w:hint="default"/>
        <w:b/>
        <w:bCs/>
        <w:color w:val="231F20"/>
        <w:spacing w:val="-3"/>
        <w:w w:val="99"/>
        <w:sz w:val="20"/>
        <w:szCs w:val="20"/>
        <w:lang w:val="en-US" w:eastAsia="en-US" w:bidi="en-US"/>
      </w:rPr>
    </w:lvl>
    <w:lvl w:ilvl="1" w:tplc="D9B0BFDE">
      <w:numFmt w:val="bullet"/>
      <w:lvlText w:val="•"/>
      <w:lvlJc w:val="left"/>
      <w:pPr>
        <w:ind w:left="831" w:hanging="186"/>
      </w:pPr>
      <w:rPr>
        <w:rFonts w:hint="default"/>
        <w:lang w:val="en-US" w:eastAsia="en-US" w:bidi="en-US"/>
      </w:rPr>
    </w:lvl>
    <w:lvl w:ilvl="2" w:tplc="3AAC54D4">
      <w:numFmt w:val="bullet"/>
      <w:lvlText w:val="•"/>
      <w:lvlJc w:val="left"/>
      <w:pPr>
        <w:ind w:left="1322" w:hanging="186"/>
      </w:pPr>
      <w:rPr>
        <w:rFonts w:hint="default"/>
        <w:lang w:val="en-US" w:eastAsia="en-US" w:bidi="en-US"/>
      </w:rPr>
    </w:lvl>
    <w:lvl w:ilvl="3" w:tplc="BC0EF6B6">
      <w:numFmt w:val="bullet"/>
      <w:lvlText w:val="•"/>
      <w:lvlJc w:val="left"/>
      <w:pPr>
        <w:ind w:left="1813" w:hanging="186"/>
      </w:pPr>
      <w:rPr>
        <w:rFonts w:hint="default"/>
        <w:lang w:val="en-US" w:eastAsia="en-US" w:bidi="en-US"/>
      </w:rPr>
    </w:lvl>
    <w:lvl w:ilvl="4" w:tplc="3D38E7EE">
      <w:numFmt w:val="bullet"/>
      <w:lvlText w:val="•"/>
      <w:lvlJc w:val="left"/>
      <w:pPr>
        <w:ind w:left="2304" w:hanging="186"/>
      </w:pPr>
      <w:rPr>
        <w:rFonts w:hint="default"/>
        <w:lang w:val="en-US" w:eastAsia="en-US" w:bidi="en-US"/>
      </w:rPr>
    </w:lvl>
    <w:lvl w:ilvl="5" w:tplc="29E6D34A">
      <w:numFmt w:val="bullet"/>
      <w:lvlText w:val="•"/>
      <w:lvlJc w:val="left"/>
      <w:pPr>
        <w:ind w:left="2795" w:hanging="186"/>
      </w:pPr>
      <w:rPr>
        <w:rFonts w:hint="default"/>
        <w:lang w:val="en-US" w:eastAsia="en-US" w:bidi="en-US"/>
      </w:rPr>
    </w:lvl>
    <w:lvl w:ilvl="6" w:tplc="4B78BC4C">
      <w:numFmt w:val="bullet"/>
      <w:lvlText w:val="•"/>
      <w:lvlJc w:val="left"/>
      <w:pPr>
        <w:ind w:left="3286" w:hanging="186"/>
      </w:pPr>
      <w:rPr>
        <w:rFonts w:hint="default"/>
        <w:lang w:val="en-US" w:eastAsia="en-US" w:bidi="en-US"/>
      </w:rPr>
    </w:lvl>
    <w:lvl w:ilvl="7" w:tplc="4CA01FEC">
      <w:numFmt w:val="bullet"/>
      <w:lvlText w:val="•"/>
      <w:lvlJc w:val="left"/>
      <w:pPr>
        <w:ind w:left="3777" w:hanging="186"/>
      </w:pPr>
      <w:rPr>
        <w:rFonts w:hint="default"/>
        <w:lang w:val="en-US" w:eastAsia="en-US" w:bidi="en-US"/>
      </w:rPr>
    </w:lvl>
    <w:lvl w:ilvl="8" w:tplc="28D490F8">
      <w:numFmt w:val="bullet"/>
      <w:lvlText w:val="•"/>
      <w:lvlJc w:val="left"/>
      <w:pPr>
        <w:ind w:left="4268" w:hanging="186"/>
      </w:pPr>
      <w:rPr>
        <w:rFonts w:hint="default"/>
        <w:lang w:val="en-US" w:eastAsia="en-US" w:bidi="en-US"/>
      </w:rPr>
    </w:lvl>
  </w:abstractNum>
  <w:abstractNum w:abstractNumId="5" w15:restartNumberingAfterBreak="0">
    <w:nsid w:val="10454906"/>
    <w:multiLevelType w:val="hybridMultilevel"/>
    <w:tmpl w:val="699055BA"/>
    <w:lvl w:ilvl="0" w:tplc="4CFAA20A">
      <w:numFmt w:val="bullet"/>
      <w:lvlText w:val="·"/>
      <w:lvlJc w:val="left"/>
      <w:pPr>
        <w:ind w:left="293" w:hanging="134"/>
      </w:pPr>
      <w:rPr>
        <w:rFonts w:ascii="Tahoma" w:eastAsia="Tahoma" w:hAnsi="Tahoma" w:cs="Tahoma" w:hint="default"/>
        <w:color w:val="231F20"/>
        <w:w w:val="116"/>
        <w:sz w:val="20"/>
        <w:szCs w:val="20"/>
        <w:lang w:val="en-US" w:eastAsia="en-US" w:bidi="en-US"/>
      </w:rPr>
    </w:lvl>
    <w:lvl w:ilvl="1" w:tplc="CC2A1FC2">
      <w:numFmt w:val="bullet"/>
      <w:lvlText w:val="•"/>
      <w:lvlJc w:val="left"/>
      <w:pPr>
        <w:ind w:left="260" w:hanging="134"/>
      </w:pPr>
      <w:rPr>
        <w:rFonts w:hint="default"/>
        <w:lang w:val="en-US" w:eastAsia="en-US" w:bidi="en-US"/>
      </w:rPr>
    </w:lvl>
    <w:lvl w:ilvl="2" w:tplc="E0641812">
      <w:numFmt w:val="bullet"/>
      <w:lvlText w:val="•"/>
      <w:lvlJc w:val="left"/>
      <w:pPr>
        <w:ind w:left="221" w:hanging="134"/>
      </w:pPr>
      <w:rPr>
        <w:rFonts w:hint="default"/>
        <w:lang w:val="en-US" w:eastAsia="en-US" w:bidi="en-US"/>
      </w:rPr>
    </w:lvl>
    <w:lvl w:ilvl="3" w:tplc="E99EF94A">
      <w:numFmt w:val="bullet"/>
      <w:lvlText w:val="•"/>
      <w:lvlJc w:val="left"/>
      <w:pPr>
        <w:ind w:left="182" w:hanging="134"/>
      </w:pPr>
      <w:rPr>
        <w:rFonts w:hint="default"/>
        <w:lang w:val="en-US" w:eastAsia="en-US" w:bidi="en-US"/>
      </w:rPr>
    </w:lvl>
    <w:lvl w:ilvl="4" w:tplc="12CA3D34">
      <w:numFmt w:val="bullet"/>
      <w:lvlText w:val="•"/>
      <w:lvlJc w:val="left"/>
      <w:pPr>
        <w:ind w:left="143" w:hanging="134"/>
      </w:pPr>
      <w:rPr>
        <w:rFonts w:hint="default"/>
        <w:lang w:val="en-US" w:eastAsia="en-US" w:bidi="en-US"/>
      </w:rPr>
    </w:lvl>
    <w:lvl w:ilvl="5" w:tplc="47EC9000">
      <w:numFmt w:val="bullet"/>
      <w:lvlText w:val="•"/>
      <w:lvlJc w:val="left"/>
      <w:pPr>
        <w:ind w:left="104" w:hanging="134"/>
      </w:pPr>
      <w:rPr>
        <w:rFonts w:hint="default"/>
        <w:lang w:val="en-US" w:eastAsia="en-US" w:bidi="en-US"/>
      </w:rPr>
    </w:lvl>
    <w:lvl w:ilvl="6" w:tplc="ED2EC226">
      <w:numFmt w:val="bullet"/>
      <w:lvlText w:val="•"/>
      <w:lvlJc w:val="left"/>
      <w:pPr>
        <w:ind w:left="65" w:hanging="134"/>
      </w:pPr>
      <w:rPr>
        <w:rFonts w:hint="default"/>
        <w:lang w:val="en-US" w:eastAsia="en-US" w:bidi="en-US"/>
      </w:rPr>
    </w:lvl>
    <w:lvl w:ilvl="7" w:tplc="D542D032">
      <w:numFmt w:val="bullet"/>
      <w:lvlText w:val="•"/>
      <w:lvlJc w:val="left"/>
      <w:pPr>
        <w:ind w:left="26" w:hanging="134"/>
      </w:pPr>
      <w:rPr>
        <w:rFonts w:hint="default"/>
        <w:lang w:val="en-US" w:eastAsia="en-US" w:bidi="en-US"/>
      </w:rPr>
    </w:lvl>
    <w:lvl w:ilvl="8" w:tplc="878EFC26">
      <w:numFmt w:val="bullet"/>
      <w:lvlText w:val="•"/>
      <w:lvlJc w:val="left"/>
      <w:pPr>
        <w:ind w:left="-13" w:hanging="134"/>
      </w:pPr>
      <w:rPr>
        <w:rFonts w:hint="default"/>
        <w:lang w:val="en-US" w:eastAsia="en-US" w:bidi="en-US"/>
      </w:rPr>
    </w:lvl>
  </w:abstractNum>
  <w:abstractNum w:abstractNumId="6" w15:restartNumberingAfterBreak="0">
    <w:nsid w:val="144A7D4E"/>
    <w:multiLevelType w:val="multilevel"/>
    <w:tmpl w:val="F37A16C8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1"/>
        <w:jc w:val="left"/>
      </w:pPr>
      <w:rPr>
        <w:rFonts w:ascii="Tahoma" w:eastAsia="Tahoma" w:hAnsi="Tahoma" w:cs="Tahoma" w:hint="default"/>
        <w:color w:val="231F20"/>
        <w:spacing w:val="-3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46" w:hanging="57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9" w:hanging="57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92" w:hanging="57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5" w:hanging="57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38" w:hanging="57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1" w:hanging="571"/>
      </w:pPr>
      <w:rPr>
        <w:rFonts w:hint="default"/>
        <w:lang w:val="en-US" w:eastAsia="en-US" w:bidi="en-US"/>
      </w:rPr>
    </w:lvl>
  </w:abstractNum>
  <w:abstractNum w:abstractNumId="7" w15:restartNumberingAfterBreak="0">
    <w:nsid w:val="160A308F"/>
    <w:multiLevelType w:val="multilevel"/>
    <w:tmpl w:val="6408082C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1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1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2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2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3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3" w:hanging="573"/>
      </w:pPr>
      <w:rPr>
        <w:rFonts w:hint="default"/>
        <w:lang w:val="en-US" w:eastAsia="en-US" w:bidi="en-US"/>
      </w:rPr>
    </w:lvl>
  </w:abstractNum>
  <w:abstractNum w:abstractNumId="8" w15:restartNumberingAfterBreak="0">
    <w:nsid w:val="1F7F0838"/>
    <w:multiLevelType w:val="hybridMultilevel"/>
    <w:tmpl w:val="1B0A9058"/>
    <w:lvl w:ilvl="0" w:tplc="FA24C3AC">
      <w:numFmt w:val="bullet"/>
      <w:lvlText w:val="•"/>
      <w:lvlJc w:val="left"/>
      <w:pPr>
        <w:ind w:left="313" w:hanging="154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25AA65BC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2" w:tplc="73CCEAD8">
      <w:numFmt w:val="bullet"/>
      <w:lvlText w:val="•"/>
      <w:lvlJc w:val="left"/>
      <w:pPr>
        <w:ind w:left="1330" w:hanging="154"/>
      </w:pPr>
      <w:rPr>
        <w:rFonts w:hint="default"/>
        <w:lang w:val="en-US" w:eastAsia="en-US" w:bidi="en-US"/>
      </w:rPr>
    </w:lvl>
    <w:lvl w:ilvl="3" w:tplc="1C762634">
      <w:numFmt w:val="bullet"/>
      <w:lvlText w:val="•"/>
      <w:lvlJc w:val="left"/>
      <w:pPr>
        <w:ind w:left="1835" w:hanging="154"/>
      </w:pPr>
      <w:rPr>
        <w:rFonts w:hint="default"/>
        <w:lang w:val="en-US" w:eastAsia="en-US" w:bidi="en-US"/>
      </w:rPr>
    </w:lvl>
    <w:lvl w:ilvl="4" w:tplc="1DD4D748">
      <w:numFmt w:val="bullet"/>
      <w:lvlText w:val="•"/>
      <w:lvlJc w:val="left"/>
      <w:pPr>
        <w:ind w:left="2340" w:hanging="154"/>
      </w:pPr>
      <w:rPr>
        <w:rFonts w:hint="default"/>
        <w:lang w:val="en-US" w:eastAsia="en-US" w:bidi="en-US"/>
      </w:rPr>
    </w:lvl>
    <w:lvl w:ilvl="5" w:tplc="5C54930E">
      <w:numFmt w:val="bullet"/>
      <w:lvlText w:val="•"/>
      <w:lvlJc w:val="left"/>
      <w:pPr>
        <w:ind w:left="2845" w:hanging="154"/>
      </w:pPr>
      <w:rPr>
        <w:rFonts w:hint="default"/>
        <w:lang w:val="en-US" w:eastAsia="en-US" w:bidi="en-US"/>
      </w:rPr>
    </w:lvl>
    <w:lvl w:ilvl="6" w:tplc="E7288A38">
      <w:numFmt w:val="bullet"/>
      <w:lvlText w:val="•"/>
      <w:lvlJc w:val="left"/>
      <w:pPr>
        <w:ind w:left="3350" w:hanging="154"/>
      </w:pPr>
      <w:rPr>
        <w:rFonts w:hint="default"/>
        <w:lang w:val="en-US" w:eastAsia="en-US" w:bidi="en-US"/>
      </w:rPr>
    </w:lvl>
    <w:lvl w:ilvl="7" w:tplc="204A08D4">
      <w:numFmt w:val="bullet"/>
      <w:lvlText w:val="•"/>
      <w:lvlJc w:val="left"/>
      <w:pPr>
        <w:ind w:left="3855" w:hanging="154"/>
      </w:pPr>
      <w:rPr>
        <w:rFonts w:hint="default"/>
        <w:lang w:val="en-US" w:eastAsia="en-US" w:bidi="en-US"/>
      </w:rPr>
    </w:lvl>
    <w:lvl w:ilvl="8" w:tplc="31166514">
      <w:numFmt w:val="bullet"/>
      <w:lvlText w:val="•"/>
      <w:lvlJc w:val="left"/>
      <w:pPr>
        <w:ind w:left="4360" w:hanging="154"/>
      </w:pPr>
      <w:rPr>
        <w:rFonts w:hint="default"/>
        <w:lang w:val="en-US" w:eastAsia="en-US" w:bidi="en-US"/>
      </w:rPr>
    </w:lvl>
  </w:abstractNum>
  <w:abstractNum w:abstractNumId="9" w15:restartNumberingAfterBreak="0">
    <w:nsid w:val="22B00226"/>
    <w:multiLevelType w:val="hybridMultilevel"/>
    <w:tmpl w:val="59C43A7A"/>
    <w:lvl w:ilvl="0" w:tplc="C9903926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F76236D2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A1781DE0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656699DA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C484A42C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B8D0A6D8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4CA6DDE6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5BECD064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2154FF42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10" w15:restartNumberingAfterBreak="0">
    <w:nsid w:val="25200029"/>
    <w:multiLevelType w:val="multilevel"/>
    <w:tmpl w:val="DCD45F34"/>
    <w:lvl w:ilvl="0">
      <w:start w:val="9"/>
      <w:numFmt w:val="decimal"/>
      <w:lvlText w:val="%1."/>
      <w:lvlJc w:val="left"/>
      <w:pPr>
        <w:ind w:left="557" w:hanging="398"/>
        <w:jc w:val="left"/>
      </w:pPr>
      <w:rPr>
        <w:rFonts w:hint="default"/>
        <w:w w:val="39"/>
        <w:u w:val="single" w:color="231F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60" w:hanging="504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081" w:hanging="5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603" w:hanging="5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24" w:hanging="5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46" w:hanging="5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167" w:hanging="5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689" w:hanging="5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10" w:hanging="504"/>
      </w:pPr>
      <w:rPr>
        <w:rFonts w:hint="default"/>
        <w:lang w:val="en-US" w:eastAsia="en-US" w:bidi="en-US"/>
      </w:rPr>
    </w:lvl>
  </w:abstractNum>
  <w:abstractNum w:abstractNumId="11" w15:restartNumberingAfterBreak="0">
    <w:nsid w:val="261D665C"/>
    <w:multiLevelType w:val="hybridMultilevel"/>
    <w:tmpl w:val="51F8FE50"/>
    <w:lvl w:ilvl="0" w:tplc="087CF0FE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D3642954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C41624D0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9B94E8E4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1D5467C8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D16A72AC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A37A09B0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0F92A4A6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213C74FE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12" w15:restartNumberingAfterBreak="0">
    <w:nsid w:val="29123F92"/>
    <w:multiLevelType w:val="multilevel"/>
    <w:tmpl w:val="A690603A"/>
    <w:lvl w:ilvl="0">
      <w:start w:val="1"/>
      <w:numFmt w:val="decimal"/>
      <w:lvlText w:val="%1."/>
      <w:lvlJc w:val="left"/>
      <w:pPr>
        <w:ind w:left="160" w:hanging="249"/>
        <w:jc w:val="left"/>
      </w:pPr>
      <w:rPr>
        <w:rFonts w:ascii="Tahoma" w:eastAsia="Tahoma" w:hAnsi="Tahoma" w:cs="Tahoma" w:hint="default"/>
        <w:b/>
        <w:bCs/>
        <w:color w:val="231F20"/>
        <w:w w:val="100"/>
        <w:sz w:val="20"/>
        <w:szCs w:val="2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60" w:hanging="512"/>
        <w:jc w:val="left"/>
      </w:pPr>
      <w:rPr>
        <w:rFonts w:hint="default"/>
        <w:w w:val="99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12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512" w:hanging="5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" w:hanging="5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37" w:hanging="5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50" w:hanging="5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62" w:hanging="5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" w:hanging="512"/>
      </w:pPr>
      <w:rPr>
        <w:rFonts w:hint="default"/>
        <w:lang w:val="en-US" w:eastAsia="en-US" w:bidi="en-US"/>
      </w:rPr>
    </w:lvl>
  </w:abstractNum>
  <w:abstractNum w:abstractNumId="13" w15:restartNumberingAfterBreak="0">
    <w:nsid w:val="2BD96353"/>
    <w:multiLevelType w:val="multilevel"/>
    <w:tmpl w:val="117062E2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8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0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0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0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1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1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1" w:hanging="573"/>
      </w:pPr>
      <w:rPr>
        <w:rFonts w:hint="default"/>
        <w:lang w:val="en-US" w:eastAsia="en-US" w:bidi="en-US"/>
      </w:rPr>
    </w:lvl>
  </w:abstractNum>
  <w:abstractNum w:abstractNumId="14" w15:restartNumberingAfterBreak="0">
    <w:nsid w:val="2FCB4713"/>
    <w:multiLevelType w:val="multilevel"/>
    <w:tmpl w:val="12DA9204"/>
    <w:lvl w:ilvl="0">
      <w:start w:val="5"/>
      <w:numFmt w:val="decimal"/>
      <w:lvlText w:val="%1"/>
      <w:lvlJc w:val="left"/>
      <w:pPr>
        <w:ind w:left="160" w:hanging="401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160" w:hanging="401"/>
        <w:jc w:val="left"/>
      </w:pPr>
      <w:rPr>
        <w:rFonts w:ascii="Tahoma" w:eastAsia="Tahoma" w:hAnsi="Tahoma" w:cs="Tahoma" w:hint="default"/>
        <w:color w:val="231F20"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202" w:hanging="40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23" w:hanging="4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44" w:hanging="4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65" w:hanging="4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86" w:hanging="4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07" w:hanging="4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28" w:hanging="401"/>
      </w:pPr>
      <w:rPr>
        <w:rFonts w:hint="default"/>
        <w:lang w:val="en-US" w:eastAsia="en-US" w:bidi="en-US"/>
      </w:rPr>
    </w:lvl>
  </w:abstractNum>
  <w:abstractNum w:abstractNumId="15" w15:restartNumberingAfterBreak="0">
    <w:nsid w:val="464E6E55"/>
    <w:multiLevelType w:val="multilevel"/>
    <w:tmpl w:val="12A49A52"/>
    <w:lvl w:ilvl="0">
      <w:start w:val="5"/>
      <w:numFmt w:val="decimal"/>
      <w:lvlText w:val="%1"/>
      <w:lvlJc w:val="left"/>
      <w:pPr>
        <w:ind w:left="160" w:hanging="573"/>
        <w:jc w:val="left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160" w:hanging="573"/>
        <w:jc w:val="left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723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44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65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86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07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28" w:hanging="573"/>
      </w:pPr>
      <w:rPr>
        <w:rFonts w:hint="default"/>
        <w:lang w:val="en-US" w:eastAsia="en-US" w:bidi="en-US"/>
      </w:rPr>
    </w:lvl>
  </w:abstractNum>
  <w:abstractNum w:abstractNumId="16" w15:restartNumberingAfterBreak="0">
    <w:nsid w:val="46880081"/>
    <w:multiLevelType w:val="hybridMultilevel"/>
    <w:tmpl w:val="EBE2E25C"/>
    <w:lvl w:ilvl="0" w:tplc="983809CC">
      <w:start w:val="1"/>
      <w:numFmt w:val="lowerLetter"/>
      <w:lvlText w:val="%1."/>
      <w:lvlJc w:val="left"/>
      <w:pPr>
        <w:ind w:left="388" w:hanging="228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18DE5342">
      <w:numFmt w:val="bullet"/>
      <w:lvlText w:val="•"/>
      <w:lvlJc w:val="left"/>
      <w:pPr>
        <w:ind w:left="879" w:hanging="228"/>
      </w:pPr>
      <w:rPr>
        <w:rFonts w:hint="default"/>
        <w:lang w:val="en-US" w:eastAsia="en-US" w:bidi="en-US"/>
      </w:rPr>
    </w:lvl>
    <w:lvl w:ilvl="2" w:tplc="934685B8">
      <w:numFmt w:val="bullet"/>
      <w:lvlText w:val="•"/>
      <w:lvlJc w:val="left"/>
      <w:pPr>
        <w:ind w:left="1378" w:hanging="228"/>
      </w:pPr>
      <w:rPr>
        <w:rFonts w:hint="default"/>
        <w:lang w:val="en-US" w:eastAsia="en-US" w:bidi="en-US"/>
      </w:rPr>
    </w:lvl>
    <w:lvl w:ilvl="3" w:tplc="709EF3F4">
      <w:numFmt w:val="bullet"/>
      <w:lvlText w:val="•"/>
      <w:lvlJc w:val="left"/>
      <w:pPr>
        <w:ind w:left="1877" w:hanging="228"/>
      </w:pPr>
      <w:rPr>
        <w:rFonts w:hint="default"/>
        <w:lang w:val="en-US" w:eastAsia="en-US" w:bidi="en-US"/>
      </w:rPr>
    </w:lvl>
    <w:lvl w:ilvl="4" w:tplc="64207E7E">
      <w:numFmt w:val="bullet"/>
      <w:lvlText w:val="•"/>
      <w:lvlJc w:val="left"/>
      <w:pPr>
        <w:ind w:left="2376" w:hanging="228"/>
      </w:pPr>
      <w:rPr>
        <w:rFonts w:hint="default"/>
        <w:lang w:val="en-US" w:eastAsia="en-US" w:bidi="en-US"/>
      </w:rPr>
    </w:lvl>
    <w:lvl w:ilvl="5" w:tplc="29E8384A">
      <w:numFmt w:val="bullet"/>
      <w:lvlText w:val="•"/>
      <w:lvlJc w:val="left"/>
      <w:pPr>
        <w:ind w:left="2875" w:hanging="228"/>
      </w:pPr>
      <w:rPr>
        <w:rFonts w:hint="default"/>
        <w:lang w:val="en-US" w:eastAsia="en-US" w:bidi="en-US"/>
      </w:rPr>
    </w:lvl>
    <w:lvl w:ilvl="6" w:tplc="BFF0FDF8">
      <w:numFmt w:val="bullet"/>
      <w:lvlText w:val="•"/>
      <w:lvlJc w:val="left"/>
      <w:pPr>
        <w:ind w:left="3374" w:hanging="228"/>
      </w:pPr>
      <w:rPr>
        <w:rFonts w:hint="default"/>
        <w:lang w:val="en-US" w:eastAsia="en-US" w:bidi="en-US"/>
      </w:rPr>
    </w:lvl>
    <w:lvl w:ilvl="7" w:tplc="AFBC468E">
      <w:numFmt w:val="bullet"/>
      <w:lvlText w:val="•"/>
      <w:lvlJc w:val="left"/>
      <w:pPr>
        <w:ind w:left="3873" w:hanging="228"/>
      </w:pPr>
      <w:rPr>
        <w:rFonts w:hint="default"/>
        <w:lang w:val="en-US" w:eastAsia="en-US" w:bidi="en-US"/>
      </w:rPr>
    </w:lvl>
    <w:lvl w:ilvl="8" w:tplc="23409580">
      <w:numFmt w:val="bullet"/>
      <w:lvlText w:val="•"/>
      <w:lvlJc w:val="left"/>
      <w:pPr>
        <w:ind w:left="4372" w:hanging="228"/>
      </w:pPr>
      <w:rPr>
        <w:rFonts w:hint="default"/>
        <w:lang w:val="en-US" w:eastAsia="en-US" w:bidi="en-US"/>
      </w:rPr>
    </w:lvl>
  </w:abstractNum>
  <w:abstractNum w:abstractNumId="17" w15:restartNumberingAfterBreak="0">
    <w:nsid w:val="4AF261E7"/>
    <w:multiLevelType w:val="hybridMultilevel"/>
    <w:tmpl w:val="35BCF890"/>
    <w:lvl w:ilvl="0" w:tplc="47B2E806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E0E8ABDE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FFA054E4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1BF02EAC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C57CC528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2ABCF994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52F0414E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D1C86A12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8CC87B5A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18" w15:restartNumberingAfterBreak="0">
    <w:nsid w:val="4D2E22F2"/>
    <w:multiLevelType w:val="hybridMultilevel"/>
    <w:tmpl w:val="AC2A4C54"/>
    <w:lvl w:ilvl="0" w:tplc="99E42750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99921FFC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5C5EF8BE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26B6A03A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7A4408B0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AA5C397A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90DCAA6C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8DC09306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C066B928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19" w15:restartNumberingAfterBreak="0">
    <w:nsid w:val="53790D06"/>
    <w:multiLevelType w:val="hybridMultilevel"/>
    <w:tmpl w:val="924049CC"/>
    <w:lvl w:ilvl="0" w:tplc="95904216">
      <w:numFmt w:val="bullet"/>
      <w:lvlText w:val="•"/>
      <w:lvlJc w:val="left"/>
      <w:pPr>
        <w:ind w:left="313" w:hanging="154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D0200722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2" w:tplc="1624D1F2">
      <w:numFmt w:val="bullet"/>
      <w:lvlText w:val="•"/>
      <w:lvlJc w:val="left"/>
      <w:pPr>
        <w:ind w:left="1330" w:hanging="154"/>
      </w:pPr>
      <w:rPr>
        <w:rFonts w:hint="default"/>
        <w:lang w:val="en-US" w:eastAsia="en-US" w:bidi="en-US"/>
      </w:rPr>
    </w:lvl>
    <w:lvl w:ilvl="3" w:tplc="C17AE7D0">
      <w:numFmt w:val="bullet"/>
      <w:lvlText w:val="•"/>
      <w:lvlJc w:val="left"/>
      <w:pPr>
        <w:ind w:left="1835" w:hanging="154"/>
      </w:pPr>
      <w:rPr>
        <w:rFonts w:hint="default"/>
        <w:lang w:val="en-US" w:eastAsia="en-US" w:bidi="en-US"/>
      </w:rPr>
    </w:lvl>
    <w:lvl w:ilvl="4" w:tplc="D0944942">
      <w:numFmt w:val="bullet"/>
      <w:lvlText w:val="•"/>
      <w:lvlJc w:val="left"/>
      <w:pPr>
        <w:ind w:left="2340" w:hanging="154"/>
      </w:pPr>
      <w:rPr>
        <w:rFonts w:hint="default"/>
        <w:lang w:val="en-US" w:eastAsia="en-US" w:bidi="en-US"/>
      </w:rPr>
    </w:lvl>
    <w:lvl w:ilvl="5" w:tplc="F6386D56">
      <w:numFmt w:val="bullet"/>
      <w:lvlText w:val="•"/>
      <w:lvlJc w:val="left"/>
      <w:pPr>
        <w:ind w:left="2845" w:hanging="154"/>
      </w:pPr>
      <w:rPr>
        <w:rFonts w:hint="default"/>
        <w:lang w:val="en-US" w:eastAsia="en-US" w:bidi="en-US"/>
      </w:rPr>
    </w:lvl>
    <w:lvl w:ilvl="6" w:tplc="F40C1CD8">
      <w:numFmt w:val="bullet"/>
      <w:lvlText w:val="•"/>
      <w:lvlJc w:val="left"/>
      <w:pPr>
        <w:ind w:left="3350" w:hanging="154"/>
      </w:pPr>
      <w:rPr>
        <w:rFonts w:hint="default"/>
        <w:lang w:val="en-US" w:eastAsia="en-US" w:bidi="en-US"/>
      </w:rPr>
    </w:lvl>
    <w:lvl w:ilvl="7" w:tplc="ECFE7406">
      <w:numFmt w:val="bullet"/>
      <w:lvlText w:val="•"/>
      <w:lvlJc w:val="left"/>
      <w:pPr>
        <w:ind w:left="3855" w:hanging="154"/>
      </w:pPr>
      <w:rPr>
        <w:rFonts w:hint="default"/>
        <w:lang w:val="en-US" w:eastAsia="en-US" w:bidi="en-US"/>
      </w:rPr>
    </w:lvl>
    <w:lvl w:ilvl="8" w:tplc="90966A4E">
      <w:numFmt w:val="bullet"/>
      <w:lvlText w:val="•"/>
      <w:lvlJc w:val="left"/>
      <w:pPr>
        <w:ind w:left="4360" w:hanging="154"/>
      </w:pPr>
      <w:rPr>
        <w:rFonts w:hint="default"/>
        <w:lang w:val="en-US" w:eastAsia="en-US" w:bidi="en-US"/>
      </w:rPr>
    </w:lvl>
  </w:abstractNum>
  <w:abstractNum w:abstractNumId="20" w15:restartNumberingAfterBreak="0">
    <w:nsid w:val="5AFB1B5B"/>
    <w:multiLevelType w:val="multilevel"/>
    <w:tmpl w:val="B8ECB3F8"/>
    <w:lvl w:ilvl="0">
      <w:start w:val="11"/>
      <w:numFmt w:val="decimal"/>
      <w:lvlText w:val="%1"/>
      <w:lvlJc w:val="left"/>
      <w:pPr>
        <w:ind w:left="663" w:hanging="504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663" w:hanging="504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677" w:hanging="5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85" w:hanging="5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94" w:hanging="5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02" w:hanging="5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11" w:hanging="5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19" w:hanging="5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28" w:hanging="504"/>
      </w:pPr>
      <w:rPr>
        <w:rFonts w:hint="default"/>
        <w:lang w:val="en-US" w:eastAsia="en-US" w:bidi="en-US"/>
      </w:rPr>
    </w:lvl>
  </w:abstractNum>
  <w:abstractNum w:abstractNumId="21" w15:restartNumberingAfterBreak="0">
    <w:nsid w:val="5B4C43C6"/>
    <w:multiLevelType w:val="multilevel"/>
    <w:tmpl w:val="A00456BA"/>
    <w:lvl w:ilvl="0">
      <w:start w:val="8"/>
      <w:numFmt w:val="decimal"/>
      <w:lvlText w:val="%1"/>
      <w:lvlJc w:val="left"/>
      <w:pPr>
        <w:ind w:left="536" w:hanging="377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536" w:hanging="377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60" w:hanging="567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00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0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1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91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21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2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5E74423A"/>
    <w:multiLevelType w:val="multilevel"/>
    <w:tmpl w:val="70AAC6C4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1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1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2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2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3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3" w:hanging="573"/>
      </w:pPr>
      <w:rPr>
        <w:rFonts w:hint="default"/>
        <w:lang w:val="en-US" w:eastAsia="en-US" w:bidi="en-US"/>
      </w:rPr>
    </w:lvl>
  </w:abstractNum>
  <w:abstractNum w:abstractNumId="23" w15:restartNumberingAfterBreak="0">
    <w:nsid w:val="60241798"/>
    <w:multiLevelType w:val="multilevel"/>
    <w:tmpl w:val="D9EE2702"/>
    <w:lvl w:ilvl="0">
      <w:start w:val="1"/>
      <w:numFmt w:val="decimal"/>
      <w:lvlText w:val="%1."/>
      <w:lvlJc w:val="left"/>
      <w:pPr>
        <w:ind w:left="392" w:hanging="23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01" w:hanging="342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041" w:hanging="34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82" w:hanging="34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23" w:hanging="34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64" w:hanging="34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6" w:hanging="34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47" w:hanging="34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88" w:hanging="342"/>
      </w:pPr>
      <w:rPr>
        <w:rFonts w:hint="default"/>
        <w:lang w:val="en-US" w:eastAsia="en-US" w:bidi="en-US"/>
      </w:rPr>
    </w:lvl>
  </w:abstractNum>
  <w:abstractNum w:abstractNumId="24" w15:restartNumberingAfterBreak="0">
    <w:nsid w:val="635B6228"/>
    <w:multiLevelType w:val="hybridMultilevel"/>
    <w:tmpl w:val="C71ABEE4"/>
    <w:lvl w:ilvl="0" w:tplc="D28E287A">
      <w:numFmt w:val="bullet"/>
      <w:lvlText w:val="•"/>
      <w:lvlJc w:val="left"/>
      <w:pPr>
        <w:ind w:left="345" w:hanging="186"/>
      </w:pPr>
      <w:rPr>
        <w:rFonts w:ascii="Tahoma" w:eastAsia="Tahoma" w:hAnsi="Tahoma" w:cs="Tahoma" w:hint="default"/>
        <w:b/>
        <w:bCs/>
        <w:color w:val="231F20"/>
        <w:spacing w:val="-5"/>
        <w:w w:val="99"/>
        <w:sz w:val="20"/>
        <w:szCs w:val="20"/>
        <w:lang w:val="en-US" w:eastAsia="en-US" w:bidi="en-US"/>
      </w:rPr>
    </w:lvl>
    <w:lvl w:ilvl="1" w:tplc="49780CE4">
      <w:numFmt w:val="bullet"/>
      <w:lvlText w:val="•"/>
      <w:lvlJc w:val="left"/>
      <w:pPr>
        <w:ind w:left="834" w:hanging="186"/>
      </w:pPr>
      <w:rPr>
        <w:rFonts w:hint="default"/>
        <w:lang w:val="en-US" w:eastAsia="en-US" w:bidi="en-US"/>
      </w:rPr>
    </w:lvl>
    <w:lvl w:ilvl="2" w:tplc="F13E8C90">
      <w:numFmt w:val="bullet"/>
      <w:lvlText w:val="•"/>
      <w:lvlJc w:val="left"/>
      <w:pPr>
        <w:ind w:left="1329" w:hanging="186"/>
      </w:pPr>
      <w:rPr>
        <w:rFonts w:hint="default"/>
        <w:lang w:val="en-US" w:eastAsia="en-US" w:bidi="en-US"/>
      </w:rPr>
    </w:lvl>
    <w:lvl w:ilvl="3" w:tplc="DF624766">
      <w:numFmt w:val="bullet"/>
      <w:lvlText w:val="•"/>
      <w:lvlJc w:val="left"/>
      <w:pPr>
        <w:ind w:left="1824" w:hanging="186"/>
      </w:pPr>
      <w:rPr>
        <w:rFonts w:hint="default"/>
        <w:lang w:val="en-US" w:eastAsia="en-US" w:bidi="en-US"/>
      </w:rPr>
    </w:lvl>
    <w:lvl w:ilvl="4" w:tplc="726AAC4E">
      <w:numFmt w:val="bullet"/>
      <w:lvlText w:val="•"/>
      <w:lvlJc w:val="left"/>
      <w:pPr>
        <w:ind w:left="2319" w:hanging="186"/>
      </w:pPr>
      <w:rPr>
        <w:rFonts w:hint="default"/>
        <w:lang w:val="en-US" w:eastAsia="en-US" w:bidi="en-US"/>
      </w:rPr>
    </w:lvl>
    <w:lvl w:ilvl="5" w:tplc="B86EE388">
      <w:numFmt w:val="bullet"/>
      <w:lvlText w:val="•"/>
      <w:lvlJc w:val="left"/>
      <w:pPr>
        <w:ind w:left="2813" w:hanging="186"/>
      </w:pPr>
      <w:rPr>
        <w:rFonts w:hint="default"/>
        <w:lang w:val="en-US" w:eastAsia="en-US" w:bidi="en-US"/>
      </w:rPr>
    </w:lvl>
    <w:lvl w:ilvl="6" w:tplc="9A1A6D60">
      <w:numFmt w:val="bullet"/>
      <w:lvlText w:val="•"/>
      <w:lvlJc w:val="left"/>
      <w:pPr>
        <w:ind w:left="3308" w:hanging="186"/>
      </w:pPr>
      <w:rPr>
        <w:rFonts w:hint="default"/>
        <w:lang w:val="en-US" w:eastAsia="en-US" w:bidi="en-US"/>
      </w:rPr>
    </w:lvl>
    <w:lvl w:ilvl="7" w:tplc="9B50B6B0">
      <w:numFmt w:val="bullet"/>
      <w:lvlText w:val="•"/>
      <w:lvlJc w:val="left"/>
      <w:pPr>
        <w:ind w:left="3803" w:hanging="186"/>
      </w:pPr>
      <w:rPr>
        <w:rFonts w:hint="default"/>
        <w:lang w:val="en-US" w:eastAsia="en-US" w:bidi="en-US"/>
      </w:rPr>
    </w:lvl>
    <w:lvl w:ilvl="8" w:tplc="FDCACB10">
      <w:numFmt w:val="bullet"/>
      <w:lvlText w:val="•"/>
      <w:lvlJc w:val="left"/>
      <w:pPr>
        <w:ind w:left="4298" w:hanging="186"/>
      </w:pPr>
      <w:rPr>
        <w:rFonts w:hint="default"/>
        <w:lang w:val="en-US" w:eastAsia="en-US" w:bidi="en-US"/>
      </w:rPr>
    </w:lvl>
  </w:abstractNum>
  <w:abstractNum w:abstractNumId="25" w15:restartNumberingAfterBreak="0">
    <w:nsid w:val="6A941073"/>
    <w:multiLevelType w:val="hybridMultilevel"/>
    <w:tmpl w:val="63F2BF2C"/>
    <w:lvl w:ilvl="0" w:tplc="B4A6CAA8">
      <w:start w:val="1"/>
      <w:numFmt w:val="decimal"/>
      <w:lvlText w:val="%1."/>
      <w:lvlJc w:val="left"/>
      <w:pPr>
        <w:ind w:left="408" w:hanging="24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1" w:tplc="0BD2DB52">
      <w:numFmt w:val="bullet"/>
      <w:lvlText w:val="•"/>
      <w:lvlJc w:val="left"/>
      <w:pPr>
        <w:ind w:left="888" w:hanging="249"/>
      </w:pPr>
      <w:rPr>
        <w:rFonts w:hint="default"/>
        <w:lang w:val="en-US" w:eastAsia="en-US" w:bidi="en-US"/>
      </w:rPr>
    </w:lvl>
    <w:lvl w:ilvl="2" w:tplc="7A36DEC8">
      <w:numFmt w:val="bullet"/>
      <w:lvlText w:val="•"/>
      <w:lvlJc w:val="left"/>
      <w:pPr>
        <w:ind w:left="1376" w:hanging="249"/>
      </w:pPr>
      <w:rPr>
        <w:rFonts w:hint="default"/>
        <w:lang w:val="en-US" w:eastAsia="en-US" w:bidi="en-US"/>
      </w:rPr>
    </w:lvl>
    <w:lvl w:ilvl="3" w:tplc="4D5085AA">
      <w:numFmt w:val="bullet"/>
      <w:lvlText w:val="•"/>
      <w:lvlJc w:val="left"/>
      <w:pPr>
        <w:ind w:left="1865" w:hanging="249"/>
      </w:pPr>
      <w:rPr>
        <w:rFonts w:hint="default"/>
        <w:lang w:val="en-US" w:eastAsia="en-US" w:bidi="en-US"/>
      </w:rPr>
    </w:lvl>
    <w:lvl w:ilvl="4" w:tplc="453C9728">
      <w:numFmt w:val="bullet"/>
      <w:lvlText w:val="•"/>
      <w:lvlJc w:val="left"/>
      <w:pPr>
        <w:ind w:left="2353" w:hanging="249"/>
      </w:pPr>
      <w:rPr>
        <w:rFonts w:hint="default"/>
        <w:lang w:val="en-US" w:eastAsia="en-US" w:bidi="en-US"/>
      </w:rPr>
    </w:lvl>
    <w:lvl w:ilvl="5" w:tplc="80E41F18">
      <w:numFmt w:val="bullet"/>
      <w:lvlText w:val="•"/>
      <w:lvlJc w:val="left"/>
      <w:pPr>
        <w:ind w:left="2841" w:hanging="249"/>
      </w:pPr>
      <w:rPr>
        <w:rFonts w:hint="default"/>
        <w:lang w:val="en-US" w:eastAsia="en-US" w:bidi="en-US"/>
      </w:rPr>
    </w:lvl>
    <w:lvl w:ilvl="6" w:tplc="51E661BE">
      <w:numFmt w:val="bullet"/>
      <w:lvlText w:val="•"/>
      <w:lvlJc w:val="left"/>
      <w:pPr>
        <w:ind w:left="3330" w:hanging="249"/>
      </w:pPr>
      <w:rPr>
        <w:rFonts w:hint="default"/>
        <w:lang w:val="en-US" w:eastAsia="en-US" w:bidi="en-US"/>
      </w:rPr>
    </w:lvl>
    <w:lvl w:ilvl="7" w:tplc="146A6634">
      <w:numFmt w:val="bullet"/>
      <w:lvlText w:val="•"/>
      <w:lvlJc w:val="left"/>
      <w:pPr>
        <w:ind w:left="3818" w:hanging="249"/>
      </w:pPr>
      <w:rPr>
        <w:rFonts w:hint="default"/>
        <w:lang w:val="en-US" w:eastAsia="en-US" w:bidi="en-US"/>
      </w:rPr>
    </w:lvl>
    <w:lvl w:ilvl="8" w:tplc="73CE1B0E">
      <w:numFmt w:val="bullet"/>
      <w:lvlText w:val="•"/>
      <w:lvlJc w:val="left"/>
      <w:pPr>
        <w:ind w:left="4306" w:hanging="249"/>
      </w:pPr>
      <w:rPr>
        <w:rFonts w:hint="default"/>
        <w:lang w:val="en-US" w:eastAsia="en-US" w:bidi="en-US"/>
      </w:rPr>
    </w:lvl>
  </w:abstractNum>
  <w:abstractNum w:abstractNumId="26" w15:restartNumberingAfterBreak="0">
    <w:nsid w:val="6BF85BCC"/>
    <w:multiLevelType w:val="multilevel"/>
    <w:tmpl w:val="F89AB88E"/>
    <w:lvl w:ilvl="0">
      <w:start w:val="8"/>
      <w:numFmt w:val="decimal"/>
      <w:lvlText w:val="%1"/>
      <w:lvlJc w:val="left"/>
      <w:pPr>
        <w:ind w:left="725" w:hanging="56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25" w:hanging="566"/>
        <w:jc w:val="lef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725" w:hanging="566"/>
        <w:jc w:val="left"/>
      </w:pPr>
      <w:rPr>
        <w:rFonts w:ascii="Tahoma" w:eastAsia="Tahoma" w:hAnsi="Tahoma" w:cs="Tahoma" w:hint="default"/>
        <w:b/>
        <w:bCs/>
        <w:color w:val="231F20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115" w:hanging="56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80" w:hanging="56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45" w:hanging="56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10" w:hanging="56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975" w:hanging="56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40" w:hanging="566"/>
      </w:pPr>
      <w:rPr>
        <w:rFonts w:hint="default"/>
        <w:lang w:val="en-US" w:eastAsia="en-US" w:bidi="en-US"/>
      </w:rPr>
    </w:lvl>
  </w:abstractNum>
  <w:abstractNum w:abstractNumId="27" w15:restartNumberingAfterBreak="0">
    <w:nsid w:val="6F513CC3"/>
    <w:multiLevelType w:val="multilevel"/>
    <w:tmpl w:val="D5768C62"/>
    <w:lvl w:ilvl="0">
      <w:start w:val="8"/>
      <w:numFmt w:val="decimal"/>
      <w:lvlText w:val="%1"/>
      <w:lvlJc w:val="left"/>
      <w:pPr>
        <w:ind w:left="160" w:hanging="748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60" w:hanging="748"/>
        <w:jc w:val="left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"/>
      <w:lvlJc w:val="left"/>
      <w:pPr>
        <w:ind w:left="160" w:hanging="748"/>
        <w:jc w:val="left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60" w:hanging="748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2210" w:hanging="7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23" w:hanging="7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36" w:hanging="7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49" w:hanging="7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61" w:hanging="748"/>
      </w:pPr>
      <w:rPr>
        <w:rFonts w:hint="default"/>
        <w:lang w:val="en-US" w:eastAsia="en-US" w:bidi="en-US"/>
      </w:rPr>
    </w:lvl>
  </w:abstractNum>
  <w:abstractNum w:abstractNumId="28" w15:restartNumberingAfterBreak="0">
    <w:nsid w:val="6F944518"/>
    <w:multiLevelType w:val="hybridMultilevel"/>
    <w:tmpl w:val="FB50D242"/>
    <w:lvl w:ilvl="0" w:tplc="AAC282D6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C15A47B8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E46EDE38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877AD6DA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F55A40C0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73CA8B26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CE9A66D4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602AAF00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08808F5A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29" w15:restartNumberingAfterBreak="0">
    <w:nsid w:val="70553905"/>
    <w:multiLevelType w:val="hybridMultilevel"/>
    <w:tmpl w:val="81C0481C"/>
    <w:lvl w:ilvl="0" w:tplc="F1E8055E">
      <w:start w:val="1"/>
      <w:numFmt w:val="decimal"/>
      <w:lvlText w:val="%1."/>
      <w:lvlJc w:val="left"/>
      <w:pPr>
        <w:ind w:left="348" w:hanging="24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1" w:tplc="319A4758">
      <w:numFmt w:val="bullet"/>
      <w:lvlText w:val="•"/>
      <w:lvlJc w:val="left"/>
      <w:pPr>
        <w:ind w:left="837" w:hanging="249"/>
      </w:pPr>
      <w:rPr>
        <w:rFonts w:hint="default"/>
        <w:lang w:val="en-US" w:eastAsia="en-US" w:bidi="en-US"/>
      </w:rPr>
    </w:lvl>
    <w:lvl w:ilvl="2" w:tplc="48BE0C38">
      <w:numFmt w:val="bullet"/>
      <w:lvlText w:val="•"/>
      <w:lvlJc w:val="left"/>
      <w:pPr>
        <w:ind w:left="1334" w:hanging="249"/>
      </w:pPr>
      <w:rPr>
        <w:rFonts w:hint="default"/>
        <w:lang w:val="en-US" w:eastAsia="en-US" w:bidi="en-US"/>
      </w:rPr>
    </w:lvl>
    <w:lvl w:ilvl="3" w:tplc="454835B6">
      <w:numFmt w:val="bullet"/>
      <w:lvlText w:val="•"/>
      <w:lvlJc w:val="left"/>
      <w:pPr>
        <w:ind w:left="1831" w:hanging="249"/>
      </w:pPr>
      <w:rPr>
        <w:rFonts w:hint="default"/>
        <w:lang w:val="en-US" w:eastAsia="en-US" w:bidi="en-US"/>
      </w:rPr>
    </w:lvl>
    <w:lvl w:ilvl="4" w:tplc="0230603A">
      <w:numFmt w:val="bullet"/>
      <w:lvlText w:val="•"/>
      <w:lvlJc w:val="left"/>
      <w:pPr>
        <w:ind w:left="2328" w:hanging="249"/>
      </w:pPr>
      <w:rPr>
        <w:rFonts w:hint="default"/>
        <w:lang w:val="en-US" w:eastAsia="en-US" w:bidi="en-US"/>
      </w:rPr>
    </w:lvl>
    <w:lvl w:ilvl="5" w:tplc="1332C2DC">
      <w:numFmt w:val="bullet"/>
      <w:lvlText w:val="•"/>
      <w:lvlJc w:val="left"/>
      <w:pPr>
        <w:ind w:left="2825" w:hanging="249"/>
      </w:pPr>
      <w:rPr>
        <w:rFonts w:hint="default"/>
        <w:lang w:val="en-US" w:eastAsia="en-US" w:bidi="en-US"/>
      </w:rPr>
    </w:lvl>
    <w:lvl w:ilvl="6" w:tplc="2CDE910A">
      <w:numFmt w:val="bullet"/>
      <w:lvlText w:val="•"/>
      <w:lvlJc w:val="left"/>
      <w:pPr>
        <w:ind w:left="3322" w:hanging="249"/>
      </w:pPr>
      <w:rPr>
        <w:rFonts w:hint="default"/>
        <w:lang w:val="en-US" w:eastAsia="en-US" w:bidi="en-US"/>
      </w:rPr>
    </w:lvl>
    <w:lvl w:ilvl="7" w:tplc="93665300">
      <w:numFmt w:val="bullet"/>
      <w:lvlText w:val="•"/>
      <w:lvlJc w:val="left"/>
      <w:pPr>
        <w:ind w:left="3819" w:hanging="249"/>
      </w:pPr>
      <w:rPr>
        <w:rFonts w:hint="default"/>
        <w:lang w:val="en-US" w:eastAsia="en-US" w:bidi="en-US"/>
      </w:rPr>
    </w:lvl>
    <w:lvl w:ilvl="8" w:tplc="A52C0FA0">
      <w:numFmt w:val="bullet"/>
      <w:lvlText w:val="•"/>
      <w:lvlJc w:val="left"/>
      <w:pPr>
        <w:ind w:left="4316" w:hanging="249"/>
      </w:pPr>
      <w:rPr>
        <w:rFonts w:hint="default"/>
        <w:lang w:val="en-US" w:eastAsia="en-US" w:bidi="en-US"/>
      </w:rPr>
    </w:lvl>
  </w:abstractNum>
  <w:abstractNum w:abstractNumId="30" w15:restartNumberingAfterBreak="0">
    <w:nsid w:val="71E77494"/>
    <w:multiLevelType w:val="hybridMultilevel"/>
    <w:tmpl w:val="300203A6"/>
    <w:lvl w:ilvl="0" w:tplc="5DC6F46E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C5447C24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0C5A44AC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CE3C686C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63BEF854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35B85F88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679E7C7E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542A1F9A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DB5293E4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31" w15:restartNumberingAfterBreak="0">
    <w:nsid w:val="73FB2793"/>
    <w:multiLevelType w:val="multilevel"/>
    <w:tmpl w:val="2B385D60"/>
    <w:lvl w:ilvl="0">
      <w:start w:val="4"/>
      <w:numFmt w:val="decimal"/>
      <w:lvlText w:val="%1"/>
      <w:lvlJc w:val="left"/>
      <w:pPr>
        <w:ind w:left="160" w:hanging="400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160" w:hanging="400"/>
        <w:jc w:val="left"/>
      </w:pPr>
      <w:rPr>
        <w:rFonts w:ascii="Tahoma" w:eastAsia="Tahoma" w:hAnsi="Tahoma" w:cs="Tahoma" w:hint="default"/>
        <w:color w:val="231F20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202" w:hanging="4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23" w:hanging="4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44" w:hanging="4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65" w:hanging="4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86" w:hanging="4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07" w:hanging="4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28" w:hanging="400"/>
      </w:pPr>
      <w:rPr>
        <w:rFonts w:hint="default"/>
        <w:lang w:val="en-US" w:eastAsia="en-US" w:bidi="en-US"/>
      </w:rPr>
    </w:lvl>
  </w:abstractNum>
  <w:abstractNum w:abstractNumId="32" w15:restartNumberingAfterBreak="0">
    <w:nsid w:val="781B6807"/>
    <w:multiLevelType w:val="hybridMultilevel"/>
    <w:tmpl w:val="61660C4C"/>
    <w:lvl w:ilvl="0" w:tplc="00ECA526">
      <w:start w:val="1"/>
      <w:numFmt w:val="decimal"/>
      <w:lvlText w:val="%1."/>
      <w:lvlJc w:val="left"/>
      <w:pPr>
        <w:ind w:left="392" w:hanging="23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0C50B77E">
      <w:numFmt w:val="bullet"/>
      <w:lvlText w:val="•"/>
      <w:lvlJc w:val="left"/>
      <w:pPr>
        <w:ind w:left="888" w:hanging="233"/>
      </w:pPr>
      <w:rPr>
        <w:rFonts w:hint="default"/>
        <w:lang w:val="en-US" w:eastAsia="en-US" w:bidi="en-US"/>
      </w:rPr>
    </w:lvl>
    <w:lvl w:ilvl="2" w:tplc="1562B3E6">
      <w:numFmt w:val="bullet"/>
      <w:lvlText w:val="•"/>
      <w:lvlJc w:val="left"/>
      <w:pPr>
        <w:ind w:left="1377" w:hanging="233"/>
      </w:pPr>
      <w:rPr>
        <w:rFonts w:hint="default"/>
        <w:lang w:val="en-US" w:eastAsia="en-US" w:bidi="en-US"/>
      </w:rPr>
    </w:lvl>
    <w:lvl w:ilvl="3" w:tplc="FF04D6D4">
      <w:numFmt w:val="bullet"/>
      <w:lvlText w:val="•"/>
      <w:lvlJc w:val="left"/>
      <w:pPr>
        <w:ind w:left="1866" w:hanging="233"/>
      </w:pPr>
      <w:rPr>
        <w:rFonts w:hint="default"/>
        <w:lang w:val="en-US" w:eastAsia="en-US" w:bidi="en-US"/>
      </w:rPr>
    </w:lvl>
    <w:lvl w:ilvl="4" w:tplc="15D85284">
      <w:numFmt w:val="bullet"/>
      <w:lvlText w:val="•"/>
      <w:lvlJc w:val="left"/>
      <w:pPr>
        <w:ind w:left="2355" w:hanging="233"/>
      </w:pPr>
      <w:rPr>
        <w:rFonts w:hint="default"/>
        <w:lang w:val="en-US" w:eastAsia="en-US" w:bidi="en-US"/>
      </w:rPr>
    </w:lvl>
    <w:lvl w:ilvl="5" w:tplc="F7E2537A">
      <w:numFmt w:val="bullet"/>
      <w:lvlText w:val="•"/>
      <w:lvlJc w:val="left"/>
      <w:pPr>
        <w:ind w:left="2844" w:hanging="233"/>
      </w:pPr>
      <w:rPr>
        <w:rFonts w:hint="default"/>
        <w:lang w:val="en-US" w:eastAsia="en-US" w:bidi="en-US"/>
      </w:rPr>
    </w:lvl>
    <w:lvl w:ilvl="6" w:tplc="DC92668C">
      <w:numFmt w:val="bullet"/>
      <w:lvlText w:val="•"/>
      <w:lvlJc w:val="left"/>
      <w:pPr>
        <w:ind w:left="3333" w:hanging="233"/>
      </w:pPr>
      <w:rPr>
        <w:rFonts w:hint="default"/>
        <w:lang w:val="en-US" w:eastAsia="en-US" w:bidi="en-US"/>
      </w:rPr>
    </w:lvl>
    <w:lvl w:ilvl="7" w:tplc="7E4ED2AC">
      <w:numFmt w:val="bullet"/>
      <w:lvlText w:val="•"/>
      <w:lvlJc w:val="left"/>
      <w:pPr>
        <w:ind w:left="3822" w:hanging="233"/>
      </w:pPr>
      <w:rPr>
        <w:rFonts w:hint="default"/>
        <w:lang w:val="en-US" w:eastAsia="en-US" w:bidi="en-US"/>
      </w:rPr>
    </w:lvl>
    <w:lvl w:ilvl="8" w:tplc="B0A892DA">
      <w:numFmt w:val="bullet"/>
      <w:lvlText w:val="•"/>
      <w:lvlJc w:val="left"/>
      <w:pPr>
        <w:ind w:left="4310" w:hanging="233"/>
      </w:pPr>
      <w:rPr>
        <w:rFonts w:hint="default"/>
        <w:lang w:val="en-US" w:eastAsia="en-US" w:bidi="en-US"/>
      </w:rPr>
    </w:lvl>
  </w:abstractNum>
  <w:abstractNum w:abstractNumId="33" w15:restartNumberingAfterBreak="0">
    <w:nsid w:val="7A5B560E"/>
    <w:multiLevelType w:val="multilevel"/>
    <w:tmpl w:val="C2C6A582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7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53"/>
        <w:jc w:val="left"/>
      </w:pPr>
      <w:rPr>
        <w:rFonts w:ascii="Tahoma" w:eastAsia="Tahoma" w:hAnsi="Tahoma" w:cs="Tahoma" w:hint="default"/>
        <w:color w:val="231F20"/>
        <w:spacing w:val="-15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0" w:hanging="55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0" w:hanging="55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0" w:hanging="55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1" w:hanging="55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1" w:hanging="55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1" w:hanging="553"/>
      </w:pPr>
      <w:rPr>
        <w:rFonts w:hint="default"/>
        <w:lang w:val="en-US" w:eastAsia="en-US" w:bidi="en-US"/>
      </w:rPr>
    </w:lvl>
  </w:abstractNum>
  <w:num w:numId="1">
    <w:abstractNumId w:val="29"/>
  </w:num>
  <w:num w:numId="2">
    <w:abstractNumId w:val="20"/>
  </w:num>
  <w:num w:numId="3">
    <w:abstractNumId w:val="13"/>
  </w:num>
  <w:num w:numId="4">
    <w:abstractNumId w:val="33"/>
  </w:num>
  <w:num w:numId="5">
    <w:abstractNumId w:val="6"/>
  </w:num>
  <w:num w:numId="6">
    <w:abstractNumId w:val="22"/>
  </w:num>
  <w:num w:numId="7">
    <w:abstractNumId w:val="7"/>
  </w:num>
  <w:num w:numId="8">
    <w:abstractNumId w:val="15"/>
  </w:num>
  <w:num w:numId="9">
    <w:abstractNumId w:val="14"/>
  </w:num>
  <w:num w:numId="10">
    <w:abstractNumId w:val="31"/>
  </w:num>
  <w:num w:numId="11">
    <w:abstractNumId w:val="12"/>
  </w:num>
  <w:num w:numId="12">
    <w:abstractNumId w:val="23"/>
  </w:num>
  <w:num w:numId="13">
    <w:abstractNumId w:val="5"/>
  </w:num>
  <w:num w:numId="14">
    <w:abstractNumId w:val="25"/>
  </w:num>
  <w:num w:numId="15">
    <w:abstractNumId w:val="10"/>
  </w:num>
  <w:num w:numId="16">
    <w:abstractNumId w:val="2"/>
  </w:num>
  <w:num w:numId="17">
    <w:abstractNumId w:val="4"/>
  </w:num>
  <w:num w:numId="18">
    <w:abstractNumId w:val="27"/>
  </w:num>
  <w:num w:numId="19">
    <w:abstractNumId w:val="0"/>
  </w:num>
  <w:num w:numId="20">
    <w:abstractNumId w:val="19"/>
  </w:num>
  <w:num w:numId="21">
    <w:abstractNumId w:val="24"/>
  </w:num>
  <w:num w:numId="22">
    <w:abstractNumId w:val="30"/>
  </w:num>
  <w:num w:numId="23">
    <w:abstractNumId w:val="3"/>
  </w:num>
  <w:num w:numId="24">
    <w:abstractNumId w:val="18"/>
  </w:num>
  <w:num w:numId="25">
    <w:abstractNumId w:val="28"/>
  </w:num>
  <w:num w:numId="26">
    <w:abstractNumId w:val="1"/>
  </w:num>
  <w:num w:numId="27">
    <w:abstractNumId w:val="9"/>
  </w:num>
  <w:num w:numId="28">
    <w:abstractNumId w:val="11"/>
  </w:num>
  <w:num w:numId="29">
    <w:abstractNumId w:val="17"/>
  </w:num>
  <w:num w:numId="30">
    <w:abstractNumId w:val="21"/>
  </w:num>
  <w:num w:numId="31">
    <w:abstractNumId w:val="16"/>
  </w:num>
  <w:num w:numId="32">
    <w:abstractNumId w:val="26"/>
  </w:num>
  <w:num w:numId="33">
    <w:abstractNumId w:val="3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F0"/>
    <w:rsid w:val="00051735"/>
    <w:rsid w:val="001C3F00"/>
    <w:rsid w:val="00410A21"/>
    <w:rsid w:val="0075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6169791-CE32-4498-B75E-561D6705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20" w:hanging="643"/>
      <w:outlineLvl w:val="0"/>
    </w:pPr>
    <w:rPr>
      <w:rFonts w:ascii="Verdana" w:eastAsia="Verdana" w:hAnsi="Verdana" w:cs="Verdana"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29"/>
      <w:ind w:left="100"/>
      <w:outlineLvl w:val="1"/>
    </w:pPr>
    <w:rPr>
      <w:b/>
      <w:bCs/>
      <w:i/>
      <w:sz w:val="21"/>
      <w:szCs w:val="21"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i/>
      <w:sz w:val="21"/>
      <w:szCs w:val="21"/>
    </w:rPr>
  </w:style>
  <w:style w:type="paragraph" w:styleId="Heading4">
    <w:name w:val="heading 4"/>
    <w:basedOn w:val="Normal"/>
    <w:uiPriority w:val="1"/>
    <w:qFormat/>
    <w:pPr>
      <w:ind w:left="16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9"/>
      <w:ind w:left="501" w:hanging="341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39"/>
      <w:ind w:left="390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13" w:hanging="1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BAPadmin</dc:creator>
  <cp:lastModifiedBy>BAPadmin</cp:lastModifiedBy>
  <cp:revision>2</cp:revision>
  <dcterms:created xsi:type="dcterms:W3CDTF">2019-06-04T09:48:00Z</dcterms:created>
  <dcterms:modified xsi:type="dcterms:W3CDTF">2019-06-04T09:48:00Z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2019-05-20T00:00:00Z</vt:filetime>
  </property>
</Properties>
</file>